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2FC70" w14:textId="594948CA" w:rsidR="005000A0" w:rsidRPr="004741C4" w:rsidRDefault="00C95029" w:rsidP="005000A0">
      <w:pPr>
        <w:bidi w:val="0"/>
        <w:ind w:right="119"/>
        <w:jc w:val="both"/>
        <w:rPr>
          <w:b/>
          <w:color w:val="000000" w:themeColor="text1"/>
          <w:sz w:val="28"/>
          <w:szCs w:val="36"/>
          <w:rtl/>
          <w:lang w:bidi="fa-IR"/>
        </w:rPr>
      </w:pPr>
      <w:r w:rsidRPr="004741C4">
        <w:rPr>
          <w:b/>
          <w:noProof/>
          <w:color w:val="000000" w:themeColor="text1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A52AF" wp14:editId="2ACB2535">
                <wp:simplePos x="0" y="0"/>
                <wp:positionH relativeFrom="margin">
                  <wp:posOffset>262393</wp:posOffset>
                </wp:positionH>
                <wp:positionV relativeFrom="paragraph">
                  <wp:posOffset>414</wp:posOffset>
                </wp:positionV>
                <wp:extent cx="5057775" cy="1714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03CBF" w14:textId="77777777" w:rsidR="00C95029" w:rsidRPr="00253A0D" w:rsidRDefault="00C95029" w:rsidP="00C95029">
                            <w:pPr>
                              <w:ind w:right="119"/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53A0D"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  <w:t>بسمه‌تعال</w:t>
                            </w: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14:paraId="3307351E" w14:textId="77777777" w:rsidR="00C95029" w:rsidRPr="00731AE8" w:rsidRDefault="00C95029" w:rsidP="00C95029">
                            <w:pPr>
                              <w:ind w:right="119"/>
                              <w:rPr>
                                <w:rFonts w:cs="Cambria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ambria" w:hint="cs"/>
                                <w:bCs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>با صلوات بر محم</w:t>
                            </w: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 </w:t>
                            </w:r>
                            <w:r w:rsidRPr="00253A0D"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  <w:t>و آل</w:t>
                            </w:r>
                            <w:r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محمد</w:t>
                            </w:r>
                            <w:r>
                              <w:rPr>
                                <w:rFonts w:cs="Cambria" w:hint="cs"/>
                                <w:bCs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</w:p>
                          <w:p w14:paraId="368D8F8C" w14:textId="77777777" w:rsidR="00C95029" w:rsidRPr="00253A0D" w:rsidRDefault="00C95029" w:rsidP="00C95029">
                            <w:pPr>
                              <w:spacing w:before="240"/>
                              <w:ind w:right="120"/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53A0D"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  <w:t>وزارت</w:t>
                            </w: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بهداشت، درمان و آموزش پزشكي- وزارت</w:t>
                            </w:r>
                            <w:r w:rsidRPr="00253A0D"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>تعاون، کار و</w:t>
                            </w:r>
                            <w:r w:rsidRPr="00253A0D"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رفاه اجتماعی </w:t>
                            </w:r>
                          </w:p>
                          <w:p w14:paraId="6FC8CAEB" w14:textId="77777777" w:rsidR="00C95029" w:rsidRPr="00253A0D" w:rsidRDefault="00C95029" w:rsidP="00C95029">
                            <w:pPr>
                              <w:ind w:right="120"/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وزا</w:t>
                            </w:r>
                            <w:r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>رت دفاع و پشتيباني نيروهاي مسلح</w:t>
                            </w: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>- وزارت امور اقتصادي و دارايي</w:t>
                            </w:r>
                          </w:p>
                          <w:p w14:paraId="051D8A24" w14:textId="77777777" w:rsidR="00C95029" w:rsidRPr="00253A0D" w:rsidRDefault="00C95029" w:rsidP="00C95029">
                            <w:pPr>
                              <w:ind w:right="12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سازمان </w:t>
                            </w:r>
                            <w:r w:rsidRPr="00253A0D"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  <w:t>برنامه</w:t>
                            </w: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53A0D"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  <w:t>‌و</w:t>
                            </w: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53A0D">
                              <w:rPr>
                                <w:bCs/>
                                <w:sz w:val="28"/>
                                <w:szCs w:val="28"/>
                                <w:rtl/>
                              </w:rPr>
                              <w:t>بودجه</w:t>
                            </w:r>
                            <w:r w:rsidRPr="00253A0D">
                              <w:rPr>
                                <w:rFonts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7A52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65pt;margin-top:.05pt;width:398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" filled="f" stroked="f">
                <v:textbox>
                  <w:txbxContent>
                    <w:p w14:paraId="1C603CBF" w14:textId="77777777" w:rsidR="00C95029" w:rsidRPr="00253A0D" w:rsidRDefault="00C95029" w:rsidP="00C95029">
                      <w:pPr>
                        <w:ind w:right="119"/>
                        <w:rPr>
                          <w:bCs/>
                          <w:sz w:val="28"/>
                          <w:szCs w:val="28"/>
                          <w:rtl/>
                        </w:rPr>
                      </w:pPr>
                      <w:r w:rsidRPr="00253A0D">
                        <w:rPr>
                          <w:bCs/>
                          <w:sz w:val="28"/>
                          <w:szCs w:val="28"/>
                          <w:rtl/>
                        </w:rPr>
                        <w:t>بسمه‌تعال</w:t>
                      </w: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</w:p>
                    <w:p w14:paraId="3307351E" w14:textId="77777777" w:rsidR="00C95029" w:rsidRPr="00731AE8" w:rsidRDefault="00C95029" w:rsidP="00C95029">
                      <w:pPr>
                        <w:ind w:right="119"/>
                        <w:rPr>
                          <w:rFonts w:cs="Cambria"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Cambria" w:hint="cs"/>
                          <w:bCs/>
                          <w:sz w:val="28"/>
                          <w:szCs w:val="28"/>
                          <w:rtl/>
                        </w:rPr>
                        <w:t>"</w:t>
                      </w:r>
                      <w:r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>با صلوات بر محم</w:t>
                      </w: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 xml:space="preserve">د </w:t>
                      </w:r>
                      <w:r w:rsidRPr="00253A0D">
                        <w:rPr>
                          <w:bCs/>
                          <w:sz w:val="28"/>
                          <w:szCs w:val="28"/>
                          <w:rtl/>
                        </w:rPr>
                        <w:t>و آل</w:t>
                      </w:r>
                      <w:r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 xml:space="preserve"> محمد</w:t>
                      </w:r>
                      <w:r>
                        <w:rPr>
                          <w:rFonts w:cs="Cambria" w:hint="cs"/>
                          <w:bCs/>
                          <w:sz w:val="28"/>
                          <w:szCs w:val="28"/>
                          <w:rtl/>
                        </w:rPr>
                        <w:t>"</w:t>
                      </w:r>
                    </w:p>
                    <w:p w14:paraId="368D8F8C" w14:textId="77777777" w:rsidR="00C95029" w:rsidRPr="00253A0D" w:rsidRDefault="00C95029" w:rsidP="00C95029">
                      <w:pPr>
                        <w:spacing w:before="240"/>
                        <w:ind w:right="120"/>
                        <w:rPr>
                          <w:bCs/>
                          <w:sz w:val="28"/>
                          <w:szCs w:val="28"/>
                          <w:rtl/>
                        </w:rPr>
                      </w:pPr>
                      <w:r w:rsidRPr="00253A0D">
                        <w:rPr>
                          <w:bCs/>
                          <w:sz w:val="28"/>
                          <w:szCs w:val="28"/>
                          <w:rtl/>
                        </w:rPr>
                        <w:t>وزارت</w:t>
                      </w: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 xml:space="preserve"> بهداشت، درمان و آموزش پزشكي- وزارت</w:t>
                      </w:r>
                      <w:r w:rsidRPr="00253A0D">
                        <w:rPr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>تعاون، کار و</w:t>
                      </w:r>
                      <w:r w:rsidRPr="00253A0D">
                        <w:rPr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 xml:space="preserve">رفاه اجتماعی </w:t>
                      </w:r>
                    </w:p>
                    <w:p w14:paraId="6FC8CAEB" w14:textId="77777777" w:rsidR="00C95029" w:rsidRPr="00253A0D" w:rsidRDefault="00C95029" w:rsidP="00C95029">
                      <w:pPr>
                        <w:ind w:right="120"/>
                        <w:rPr>
                          <w:bCs/>
                          <w:sz w:val="28"/>
                          <w:szCs w:val="28"/>
                          <w:rtl/>
                        </w:rPr>
                      </w:pP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 xml:space="preserve"> وزا</w:t>
                      </w:r>
                      <w:r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>رت دفاع و پشتيباني نيروهاي مسلح</w:t>
                      </w: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>- وزارت امور اقتصادي و دارايي</w:t>
                      </w:r>
                    </w:p>
                    <w:p w14:paraId="051D8A24" w14:textId="77777777" w:rsidR="00C95029" w:rsidRPr="00253A0D" w:rsidRDefault="00C95029" w:rsidP="00C95029">
                      <w:pPr>
                        <w:ind w:right="120"/>
                        <w:rPr>
                          <w:bCs/>
                          <w:sz w:val="28"/>
                          <w:szCs w:val="28"/>
                        </w:rPr>
                      </w:pP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 xml:space="preserve">سازمان </w:t>
                      </w:r>
                      <w:r w:rsidRPr="00253A0D">
                        <w:rPr>
                          <w:bCs/>
                          <w:sz w:val="28"/>
                          <w:szCs w:val="28"/>
                          <w:rtl/>
                        </w:rPr>
                        <w:t>برنامه</w:t>
                      </w: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53A0D">
                        <w:rPr>
                          <w:bCs/>
                          <w:sz w:val="28"/>
                          <w:szCs w:val="28"/>
                          <w:rtl/>
                        </w:rPr>
                        <w:t>‌و</w:t>
                      </w: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53A0D">
                        <w:rPr>
                          <w:bCs/>
                          <w:sz w:val="28"/>
                          <w:szCs w:val="28"/>
                          <w:rtl/>
                        </w:rPr>
                        <w:t>بودجه</w:t>
                      </w:r>
                      <w:r w:rsidRPr="00253A0D">
                        <w:rPr>
                          <w:rFonts w:hint="cs"/>
                          <w:bCs/>
                          <w:sz w:val="28"/>
                          <w:szCs w:val="28"/>
                          <w:rtl/>
                        </w:rPr>
                        <w:t xml:space="preserve"> کشور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2B3F9D" w14:textId="77777777" w:rsidR="005000A0" w:rsidRPr="004741C4" w:rsidRDefault="005000A0" w:rsidP="005000A0">
      <w:pPr>
        <w:bidi w:val="0"/>
        <w:ind w:right="119"/>
        <w:jc w:val="both"/>
        <w:rPr>
          <w:b/>
          <w:color w:val="000000" w:themeColor="text1"/>
          <w:sz w:val="28"/>
          <w:szCs w:val="36"/>
          <w:rtl/>
          <w:lang w:bidi="fa-IR"/>
        </w:rPr>
      </w:pPr>
    </w:p>
    <w:p w14:paraId="2A34253B" w14:textId="77777777" w:rsidR="005000A0" w:rsidRPr="004741C4" w:rsidRDefault="005000A0" w:rsidP="005000A0">
      <w:pPr>
        <w:bidi w:val="0"/>
        <w:ind w:right="119"/>
        <w:jc w:val="both"/>
        <w:rPr>
          <w:b/>
          <w:color w:val="000000" w:themeColor="text1"/>
          <w:sz w:val="28"/>
          <w:szCs w:val="36"/>
          <w:rtl/>
          <w:lang w:bidi="fa-IR"/>
        </w:rPr>
      </w:pPr>
    </w:p>
    <w:p w14:paraId="2D850EF1" w14:textId="77777777" w:rsidR="00131573" w:rsidRPr="004741C4" w:rsidRDefault="00131573" w:rsidP="000F2C82">
      <w:pPr>
        <w:tabs>
          <w:tab w:val="left" w:pos="237"/>
        </w:tabs>
        <w:spacing w:after="240"/>
        <w:jc w:val="both"/>
        <w:rPr>
          <w:b/>
          <w:bCs/>
          <w:color w:val="000000" w:themeColor="text1"/>
          <w:sz w:val="26"/>
          <w:szCs w:val="26"/>
          <w:rtl/>
        </w:rPr>
      </w:pPr>
    </w:p>
    <w:p w14:paraId="43CD8FF0" w14:textId="77777777" w:rsidR="00C95029" w:rsidRPr="004741C4" w:rsidRDefault="00C95029" w:rsidP="002729E6">
      <w:pPr>
        <w:tabs>
          <w:tab w:val="left" w:pos="237"/>
        </w:tabs>
        <w:spacing w:after="240"/>
        <w:jc w:val="both"/>
        <w:rPr>
          <w:b/>
          <w:bCs/>
          <w:color w:val="000000" w:themeColor="text1"/>
          <w:sz w:val="26"/>
          <w:szCs w:val="26"/>
        </w:rPr>
      </w:pPr>
    </w:p>
    <w:p w14:paraId="3E706319" w14:textId="7A072E31" w:rsidR="00FE0963" w:rsidRPr="004741C4" w:rsidRDefault="009B1712" w:rsidP="00D42CE7">
      <w:pPr>
        <w:tabs>
          <w:tab w:val="left" w:pos="237"/>
        </w:tabs>
        <w:spacing w:after="240"/>
        <w:jc w:val="both"/>
        <w:rPr>
          <w:color w:val="000000" w:themeColor="text1"/>
          <w:sz w:val="26"/>
          <w:szCs w:val="26"/>
          <w:rtl/>
        </w:rPr>
      </w:pPr>
      <w:r w:rsidRPr="004741C4">
        <w:rPr>
          <w:rFonts w:hint="cs"/>
          <w:color w:val="000000" w:themeColor="text1"/>
          <w:sz w:val="26"/>
          <w:szCs w:val="26"/>
          <w:rtl/>
        </w:rPr>
        <w:t xml:space="preserve">هیئت </w:t>
      </w:r>
      <w:r w:rsidR="00E122C4" w:rsidRPr="004741C4">
        <w:rPr>
          <w:rFonts w:hint="cs"/>
          <w:color w:val="000000" w:themeColor="text1"/>
          <w:sz w:val="26"/>
          <w:szCs w:val="26"/>
          <w:rtl/>
        </w:rPr>
        <w:t>وزیران در جلسه مورخ  00/</w:t>
      </w:r>
      <w:r w:rsidR="007B3E4F" w:rsidRPr="004741C4">
        <w:rPr>
          <w:rFonts w:hint="cs"/>
          <w:color w:val="000000" w:themeColor="text1"/>
          <w:sz w:val="26"/>
          <w:szCs w:val="26"/>
          <w:rtl/>
        </w:rPr>
        <w:t>00</w:t>
      </w:r>
      <w:r w:rsidR="00E122C4" w:rsidRPr="004741C4">
        <w:rPr>
          <w:rFonts w:hint="cs"/>
          <w:color w:val="000000" w:themeColor="text1"/>
          <w:sz w:val="26"/>
          <w:szCs w:val="26"/>
          <w:rtl/>
        </w:rPr>
        <w:t>/</w:t>
      </w:r>
      <w:r w:rsidR="00A4578C" w:rsidRPr="004741C4">
        <w:rPr>
          <w:rFonts w:hint="cs"/>
          <w:color w:val="000000" w:themeColor="text1"/>
          <w:sz w:val="26"/>
          <w:szCs w:val="26"/>
          <w:rtl/>
        </w:rPr>
        <w:t>1404</w:t>
      </w:r>
      <w:r w:rsidR="00E122C4" w:rsidRPr="004741C4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3442FE" w:rsidRPr="004741C4">
        <w:rPr>
          <w:rFonts w:hint="cs"/>
          <w:color w:val="000000" w:themeColor="text1"/>
          <w:sz w:val="26"/>
          <w:szCs w:val="26"/>
          <w:rtl/>
        </w:rPr>
        <w:t>به پیشنهاد شورای‌</w:t>
      </w:r>
      <w:r w:rsidR="00FE0963" w:rsidRPr="004741C4">
        <w:rPr>
          <w:rFonts w:hint="cs"/>
          <w:color w:val="000000" w:themeColor="text1"/>
          <w:sz w:val="26"/>
          <w:szCs w:val="26"/>
          <w:rtl/>
        </w:rPr>
        <w:t xml:space="preserve">عالی بیمه سلامت کشور </w:t>
      </w:r>
      <w:r w:rsidR="00FE0963" w:rsidRPr="004741C4">
        <w:rPr>
          <w:rFonts w:hint="cs"/>
          <w:color w:val="000000" w:themeColor="text1"/>
          <w:sz w:val="26"/>
          <w:szCs w:val="26"/>
          <w:rtl/>
          <w:lang w:bidi="fa-IR"/>
        </w:rPr>
        <w:t>و با</w:t>
      </w:r>
      <w:r w:rsidR="00FE0963" w:rsidRPr="004741C4">
        <w:rPr>
          <w:rFonts w:hint="cs"/>
          <w:color w:val="000000" w:themeColor="text1"/>
          <w:sz w:val="26"/>
          <w:szCs w:val="26"/>
          <w:rtl/>
        </w:rPr>
        <w:t xml:space="preserve"> تأیید سازمان برنامه و بودجه کشور و به استناد بند (الف) ماده (9) قانون احکام دایمی بر</w:t>
      </w:r>
      <w:r w:rsidR="003A1E5E" w:rsidRPr="004741C4">
        <w:rPr>
          <w:rFonts w:hint="cs"/>
          <w:color w:val="000000" w:themeColor="text1"/>
          <w:sz w:val="26"/>
          <w:szCs w:val="26"/>
          <w:rtl/>
        </w:rPr>
        <w:t>نامه‌های توسعه کشور</w:t>
      </w:r>
      <w:r w:rsidR="0006228B" w:rsidRPr="004741C4">
        <w:rPr>
          <w:rFonts w:hint="cs"/>
          <w:color w:val="000000" w:themeColor="text1"/>
          <w:sz w:val="26"/>
          <w:szCs w:val="26"/>
          <w:rtl/>
        </w:rPr>
        <w:t>- مصوب 1395</w:t>
      </w:r>
      <w:r w:rsidR="00FE0963" w:rsidRPr="004741C4">
        <w:rPr>
          <w:rFonts w:hint="cs"/>
          <w:color w:val="000000" w:themeColor="text1"/>
          <w:sz w:val="26"/>
          <w:szCs w:val="26"/>
          <w:rtl/>
        </w:rPr>
        <w:t>- تصویب کرد:</w:t>
      </w:r>
    </w:p>
    <w:p w14:paraId="2AED6C0C" w14:textId="4607E35B" w:rsidR="00CA32F7" w:rsidRPr="004741C4" w:rsidRDefault="00B34D20" w:rsidP="00256FB9">
      <w:pPr>
        <w:pStyle w:val="ListParagraph"/>
        <w:numPr>
          <w:ilvl w:val="0"/>
          <w:numId w:val="30"/>
        </w:numPr>
        <w:tabs>
          <w:tab w:val="left" w:pos="237"/>
        </w:tabs>
        <w:ind w:left="237"/>
        <w:jc w:val="both"/>
        <w:rPr>
          <w:b/>
          <w:bCs/>
          <w:color w:val="000000" w:themeColor="text1"/>
          <w:sz w:val="24"/>
          <w:rtl/>
        </w:rPr>
      </w:pPr>
      <w:r w:rsidRPr="004741C4">
        <w:rPr>
          <w:rFonts w:hint="cs"/>
          <w:b/>
          <w:bCs/>
          <w:color w:val="000000" w:themeColor="text1"/>
          <w:sz w:val="24"/>
          <w:rtl/>
        </w:rPr>
        <w:t>تعرفه</w:t>
      </w:r>
      <w:r w:rsidR="00CA32F7" w:rsidRPr="004741C4">
        <w:rPr>
          <w:rFonts w:hint="cs"/>
          <w:b/>
          <w:bCs/>
          <w:color w:val="000000" w:themeColor="text1"/>
          <w:sz w:val="24"/>
          <w:rtl/>
        </w:rPr>
        <w:t xml:space="preserve"> خدمات روانشناسی و مشاوره در سال </w:t>
      </w:r>
      <w:r w:rsidR="00A4578C" w:rsidRPr="004741C4">
        <w:rPr>
          <w:rFonts w:hint="cs"/>
          <w:b/>
          <w:bCs/>
          <w:color w:val="000000" w:themeColor="text1"/>
          <w:sz w:val="24"/>
          <w:rtl/>
        </w:rPr>
        <w:t>1405</w:t>
      </w:r>
      <w:r w:rsidR="00CA32F7" w:rsidRPr="004741C4">
        <w:rPr>
          <w:rFonts w:hint="cs"/>
          <w:b/>
          <w:bCs/>
          <w:color w:val="000000" w:themeColor="text1"/>
          <w:sz w:val="24"/>
          <w:rtl/>
        </w:rPr>
        <w:t>، برای کارشناسان ارشد و دکتری تخصصی در صورت داشتن پروانه صلاحیت حرفه‌ای</w:t>
      </w:r>
      <w:r w:rsidR="00CA32F7" w:rsidRPr="004741C4">
        <w:rPr>
          <w:b/>
          <w:bCs/>
          <w:color w:val="000000" w:themeColor="text1"/>
          <w:sz w:val="24"/>
          <w:rtl/>
        </w:rPr>
        <w:t xml:space="preserve"> معادل جدول ذیل تعیین </w:t>
      </w:r>
      <w:r w:rsidR="00CA32F7" w:rsidRPr="004741C4">
        <w:rPr>
          <w:rFonts w:hint="cs"/>
          <w:b/>
          <w:bCs/>
          <w:color w:val="000000" w:themeColor="text1"/>
          <w:sz w:val="24"/>
          <w:rtl/>
        </w:rPr>
        <w:t>می‌گردد:</w:t>
      </w:r>
    </w:p>
    <w:p w14:paraId="545EE984" w14:textId="714FE05F" w:rsidR="00B34D20" w:rsidRPr="004741C4" w:rsidRDefault="00B34D20" w:rsidP="00B34D20">
      <w:pPr>
        <w:ind w:left="360"/>
        <w:jc w:val="right"/>
        <w:rPr>
          <w:b/>
          <w:bCs/>
          <w:color w:val="000000" w:themeColor="text1"/>
          <w:sz w:val="24"/>
          <w:szCs w:val="22"/>
          <w:rtl/>
        </w:rPr>
      </w:pPr>
      <w:r w:rsidRPr="004741C4">
        <w:rPr>
          <w:rFonts w:hint="cs"/>
          <w:b/>
          <w:bCs/>
          <w:color w:val="000000" w:themeColor="text1"/>
          <w:szCs w:val="20"/>
          <w:rtl/>
        </w:rPr>
        <w:t>(ارقام به ریال)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833"/>
        <w:gridCol w:w="4962"/>
        <w:gridCol w:w="1277"/>
        <w:gridCol w:w="988"/>
      </w:tblGrid>
      <w:tr w:rsidR="004741C4" w:rsidRPr="004741C4" w14:paraId="04F941B5" w14:textId="77777777" w:rsidTr="00F5714E">
        <w:trPr>
          <w:trHeight w:val="500"/>
          <w:jc w:val="center"/>
        </w:trPr>
        <w:tc>
          <w:tcPr>
            <w:tcW w:w="530" w:type="pct"/>
            <w:vAlign w:val="center"/>
          </w:tcPr>
          <w:p w14:paraId="51DBC15C" w14:textId="7F68B850" w:rsidR="004D2761" w:rsidRPr="004741C4" w:rsidRDefault="004D2761" w:rsidP="004D2761">
            <w:pPr>
              <w:rPr>
                <w:rFonts w:ascii="Calibri" w:eastAsia="Times New Roman" w:hAnsi="Calibri"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eastAsia="Times New Roman" w:hAnsi="Calibri" w:cs="B Titr" w:hint="cs"/>
                <w:b/>
                <w:bCs/>
                <w:color w:val="000000" w:themeColor="text1"/>
                <w:sz w:val="20"/>
                <w:szCs w:val="20"/>
                <w:rtl/>
              </w:rPr>
              <w:t>کد ملی</w:t>
            </w:r>
          </w:p>
        </w:tc>
        <w:tc>
          <w:tcPr>
            <w:tcW w:w="462" w:type="pct"/>
            <w:vAlign w:val="center"/>
          </w:tcPr>
          <w:p w14:paraId="6B697543" w14:textId="6F73C993" w:rsidR="004D2761" w:rsidRPr="004741C4" w:rsidRDefault="004D2761" w:rsidP="004D2761">
            <w:pPr>
              <w:rPr>
                <w:rFonts w:ascii="Calibri" w:eastAsia="Times New Roman" w:hAnsi="Calibri"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eastAsia="Times New Roman" w:hAnsi="Calibri"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ویژگی کد</w:t>
            </w:r>
          </w:p>
        </w:tc>
        <w:tc>
          <w:tcPr>
            <w:tcW w:w="2752" w:type="pct"/>
            <w:vAlign w:val="center"/>
            <w:hideMark/>
          </w:tcPr>
          <w:p w14:paraId="5BB5B6D6" w14:textId="6FDC244C" w:rsidR="004D2761" w:rsidRPr="004741C4" w:rsidRDefault="004D2761" w:rsidP="004D2761">
            <w:pPr>
              <w:rPr>
                <w:rFonts w:ascii="Calibri" w:eastAsia="Times New Roman" w:hAnsi="Calibri" w:cs="B Titr"/>
                <w:b/>
                <w:bCs/>
                <w:color w:val="000000" w:themeColor="text1"/>
                <w:sz w:val="20"/>
                <w:szCs w:val="20"/>
              </w:rPr>
            </w:pPr>
            <w:r w:rsidRPr="004741C4">
              <w:rPr>
                <w:rFonts w:ascii="Calibri" w:eastAsia="Times New Roman" w:hAnsi="Calibri"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708" w:type="pct"/>
            <w:vAlign w:val="center"/>
          </w:tcPr>
          <w:p w14:paraId="1269FB63" w14:textId="7C5797C9" w:rsidR="004D2761" w:rsidRPr="004741C4" w:rsidRDefault="004D2761" w:rsidP="004D2761">
            <w:pPr>
              <w:rPr>
                <w:rFonts w:ascii="Calibri" w:eastAsia="Times New Roman" w:hAnsi="Calibri"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eastAsia="Times New Roman" w:hAnsi="Calibri"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جزء حرفه‌ای</w:t>
            </w:r>
          </w:p>
        </w:tc>
        <w:tc>
          <w:tcPr>
            <w:tcW w:w="548" w:type="pct"/>
            <w:vAlign w:val="center"/>
          </w:tcPr>
          <w:p w14:paraId="06DDC5C8" w14:textId="4766E3D1" w:rsidR="004D2761" w:rsidRPr="004741C4" w:rsidRDefault="004D2761" w:rsidP="004D2761">
            <w:pPr>
              <w:rPr>
                <w:rFonts w:ascii="Calibri" w:eastAsia="Times New Roman" w:hAnsi="Calibri"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eastAsia="Times New Roman" w:hAnsi="Calibri"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جزء فنی</w:t>
            </w:r>
          </w:p>
        </w:tc>
      </w:tr>
      <w:tr w:rsidR="004741C4" w:rsidRPr="004741C4" w14:paraId="5ACA9041" w14:textId="77777777" w:rsidTr="00532921">
        <w:trPr>
          <w:trHeight w:val="314"/>
          <w:jc w:val="center"/>
        </w:trPr>
        <w:tc>
          <w:tcPr>
            <w:tcW w:w="530" w:type="pct"/>
            <w:vAlign w:val="center"/>
          </w:tcPr>
          <w:p w14:paraId="3810ECA7" w14:textId="7615BD4C" w:rsidR="00445BDC" w:rsidRPr="004741C4" w:rsidRDefault="00445BDC" w:rsidP="00445BDC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970096</w:t>
            </w:r>
          </w:p>
        </w:tc>
        <w:tc>
          <w:tcPr>
            <w:tcW w:w="462" w:type="pct"/>
            <w:vAlign w:val="center"/>
          </w:tcPr>
          <w:p w14:paraId="32D9EF0F" w14:textId="16CACE17" w:rsidR="00445BDC" w:rsidRPr="004741C4" w:rsidRDefault="00445BDC" w:rsidP="00445BDC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2752" w:type="pct"/>
            <w:vAlign w:val="center"/>
            <w:hideMark/>
          </w:tcPr>
          <w:p w14:paraId="11FEC374" w14:textId="5A8C3FD4" w:rsidR="00445BDC" w:rsidRPr="004741C4" w:rsidRDefault="00445BDC" w:rsidP="00445BDC">
            <w:pPr>
              <w:jc w:val="left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color w:val="000000" w:themeColor="text1"/>
                <w:szCs w:val="22"/>
                <w:rtl/>
              </w:rPr>
              <w:t>خدمت روانشناسی و مشاوره توسط کارشناسان ارشد پروانه‌دار</w:t>
            </w:r>
          </w:p>
        </w:tc>
        <w:tc>
          <w:tcPr>
            <w:tcW w:w="708" w:type="pct"/>
            <w:vAlign w:val="center"/>
            <w:hideMark/>
          </w:tcPr>
          <w:p w14:paraId="773E00CD" w14:textId="1813AC72" w:rsidR="00445BDC" w:rsidRPr="004741C4" w:rsidRDefault="00445BDC" w:rsidP="00445BD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3.50</w:t>
            </w:r>
          </w:p>
        </w:tc>
        <w:tc>
          <w:tcPr>
            <w:tcW w:w="548" w:type="pct"/>
            <w:vAlign w:val="center"/>
            <w:hideMark/>
          </w:tcPr>
          <w:p w14:paraId="20B1A9C4" w14:textId="248B9491" w:rsidR="00445BDC" w:rsidRPr="004741C4" w:rsidRDefault="00445BDC" w:rsidP="00445BD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0.90</w:t>
            </w:r>
          </w:p>
        </w:tc>
      </w:tr>
      <w:tr w:rsidR="004741C4" w:rsidRPr="004741C4" w14:paraId="3AC3E5E7" w14:textId="77777777" w:rsidTr="00532921">
        <w:trPr>
          <w:trHeight w:val="314"/>
          <w:jc w:val="center"/>
        </w:trPr>
        <w:tc>
          <w:tcPr>
            <w:tcW w:w="530" w:type="pct"/>
            <w:vAlign w:val="center"/>
          </w:tcPr>
          <w:p w14:paraId="484D6B09" w14:textId="3B0C03F9" w:rsidR="00445BDC" w:rsidRPr="004741C4" w:rsidRDefault="00445BDC" w:rsidP="00445BDC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970097</w:t>
            </w:r>
          </w:p>
        </w:tc>
        <w:tc>
          <w:tcPr>
            <w:tcW w:w="462" w:type="pct"/>
            <w:vAlign w:val="center"/>
          </w:tcPr>
          <w:p w14:paraId="5D1015A1" w14:textId="7D50FA67" w:rsidR="00445BDC" w:rsidRPr="004741C4" w:rsidRDefault="00445BDC" w:rsidP="00445BDC">
            <w:pPr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2752" w:type="pct"/>
            <w:vAlign w:val="center"/>
          </w:tcPr>
          <w:p w14:paraId="4D1AA7C4" w14:textId="37AA04E8" w:rsidR="00445BDC" w:rsidRPr="004741C4" w:rsidRDefault="00445BDC" w:rsidP="00445BDC">
            <w:pPr>
              <w:jc w:val="left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color w:val="000000" w:themeColor="text1"/>
                <w:szCs w:val="22"/>
                <w:rtl/>
              </w:rPr>
              <w:t>خدمت روانشناسی و مشاوره توسط دکتری تخصصی پروانه‌دار</w:t>
            </w:r>
          </w:p>
        </w:tc>
        <w:tc>
          <w:tcPr>
            <w:tcW w:w="708" w:type="pct"/>
            <w:vAlign w:val="center"/>
          </w:tcPr>
          <w:p w14:paraId="12A2E1B9" w14:textId="6DCB3432" w:rsidR="00445BDC" w:rsidRPr="004741C4" w:rsidRDefault="00445BDC" w:rsidP="00445BDC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548" w:type="pct"/>
            <w:vAlign w:val="center"/>
          </w:tcPr>
          <w:p w14:paraId="0DBA2FAE" w14:textId="279E48F8" w:rsidR="00445BDC" w:rsidRPr="004741C4" w:rsidRDefault="00445BDC" w:rsidP="00445BDC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1.2</w:t>
            </w:r>
          </w:p>
        </w:tc>
      </w:tr>
      <w:tr w:rsidR="004741C4" w:rsidRPr="004741C4" w14:paraId="5CA8A83C" w14:textId="77777777" w:rsidTr="00532921">
        <w:trPr>
          <w:trHeight w:val="314"/>
          <w:jc w:val="center"/>
        </w:trPr>
        <w:tc>
          <w:tcPr>
            <w:tcW w:w="530" w:type="pct"/>
            <w:vAlign w:val="center"/>
          </w:tcPr>
          <w:p w14:paraId="4285EFBE" w14:textId="236A1929" w:rsidR="00445BDC" w:rsidRPr="004741C4" w:rsidRDefault="00445BDC" w:rsidP="00445BDC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970098</w:t>
            </w:r>
          </w:p>
        </w:tc>
        <w:tc>
          <w:tcPr>
            <w:tcW w:w="462" w:type="pct"/>
            <w:vAlign w:val="center"/>
          </w:tcPr>
          <w:p w14:paraId="4FCE5095" w14:textId="26A34E83" w:rsidR="00445BDC" w:rsidRPr="004741C4" w:rsidRDefault="00445BDC" w:rsidP="00445BDC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mbria" w:hAnsi="Cambria" w:cs="Calibri"/>
                <w:b/>
                <w:bCs/>
                <w:color w:val="000000" w:themeColor="text1"/>
                <w:sz w:val="20"/>
                <w:szCs w:val="20"/>
                <w:rtl/>
              </w:rPr>
              <w:t>+#</w:t>
            </w:r>
          </w:p>
        </w:tc>
        <w:tc>
          <w:tcPr>
            <w:tcW w:w="2752" w:type="pct"/>
            <w:vAlign w:val="center"/>
          </w:tcPr>
          <w:p w14:paraId="274B2E7B" w14:textId="4DBE2DFC" w:rsidR="00445BDC" w:rsidRPr="004741C4" w:rsidRDefault="00445BDC" w:rsidP="00445BDC">
            <w:pPr>
              <w:jc w:val="left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color w:val="000000" w:themeColor="text1"/>
                <w:szCs w:val="22"/>
                <w:rtl/>
              </w:rPr>
              <w:t>خدمات روانشناسی و مشاوره برای سابقه بیش از پانزده سال کار بالینی</w:t>
            </w:r>
          </w:p>
        </w:tc>
        <w:tc>
          <w:tcPr>
            <w:tcW w:w="708" w:type="pct"/>
            <w:vAlign w:val="center"/>
          </w:tcPr>
          <w:p w14:paraId="0A42F217" w14:textId="23A9E9CE" w:rsidR="00445BDC" w:rsidRPr="004741C4" w:rsidRDefault="00445BDC" w:rsidP="00445BDC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0.4</w:t>
            </w:r>
          </w:p>
        </w:tc>
        <w:tc>
          <w:tcPr>
            <w:tcW w:w="548" w:type="pct"/>
            <w:vAlign w:val="center"/>
          </w:tcPr>
          <w:p w14:paraId="454E01D2" w14:textId="3ABAE196" w:rsidR="00445BDC" w:rsidRPr="004741C4" w:rsidRDefault="00445BDC" w:rsidP="00445BDC">
            <w:pP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741C4">
              <w:rPr>
                <w:rFonts w:ascii="Calibri" w:hAnsi="Calibri" w:hint="cs"/>
                <w:b/>
                <w:bCs/>
                <w:color w:val="000000" w:themeColor="text1"/>
                <w:sz w:val="20"/>
                <w:szCs w:val="20"/>
                <w:rtl/>
              </w:rPr>
              <w:t>0.2</w:t>
            </w:r>
          </w:p>
        </w:tc>
      </w:tr>
    </w:tbl>
    <w:p w14:paraId="615932D9" w14:textId="425954E5" w:rsidR="00CA32F7" w:rsidRPr="004741C4" w:rsidRDefault="009E1559" w:rsidP="00256FB9">
      <w:pPr>
        <w:tabs>
          <w:tab w:val="left" w:pos="237"/>
        </w:tabs>
        <w:spacing w:line="276" w:lineRule="auto"/>
        <w:ind w:left="-46" w:right="426"/>
        <w:jc w:val="both"/>
        <w:rPr>
          <w:color w:val="000000" w:themeColor="text1"/>
          <w:sz w:val="24"/>
        </w:rPr>
      </w:pPr>
      <w:r w:rsidRPr="004741C4">
        <w:rPr>
          <w:rFonts w:hint="cs"/>
          <w:b/>
          <w:bCs/>
          <w:color w:val="000000" w:themeColor="text1"/>
          <w:sz w:val="24"/>
          <w:rtl/>
        </w:rPr>
        <w:t>تبصره</w:t>
      </w:r>
      <w:r w:rsidR="007B18E0" w:rsidRPr="004741C4">
        <w:rPr>
          <w:b/>
          <w:bCs/>
          <w:color w:val="000000" w:themeColor="text1"/>
          <w:sz w:val="24"/>
        </w:rPr>
        <w:t xml:space="preserve">1 </w:t>
      </w:r>
      <w:r w:rsidR="00D42CE7" w:rsidRPr="004741C4">
        <w:rPr>
          <w:rFonts w:hint="cs"/>
          <w:b/>
          <w:bCs/>
          <w:color w:val="000000" w:themeColor="text1"/>
          <w:sz w:val="24"/>
          <w:rtl/>
        </w:rPr>
        <w:t>-</w:t>
      </w:r>
      <w:r w:rsidR="00CA32F7" w:rsidRPr="004741C4">
        <w:rPr>
          <w:b/>
          <w:bCs/>
          <w:color w:val="000000" w:themeColor="text1"/>
          <w:sz w:val="24"/>
          <w:rtl/>
        </w:rPr>
        <w:t xml:space="preserve"> </w:t>
      </w:r>
      <w:r w:rsidR="00CA32F7" w:rsidRPr="004741C4">
        <w:rPr>
          <w:rFonts w:hint="cs"/>
          <w:color w:val="000000" w:themeColor="text1"/>
          <w:sz w:val="24"/>
          <w:rtl/>
        </w:rPr>
        <w:t>تعرفه‌های</w:t>
      </w:r>
      <w:r w:rsidR="00CA32F7" w:rsidRPr="004741C4">
        <w:rPr>
          <w:color w:val="000000" w:themeColor="text1"/>
          <w:sz w:val="24"/>
          <w:rtl/>
        </w:rPr>
        <w:t xml:space="preserve"> مربوطه برای</w:t>
      </w:r>
      <w:r w:rsidR="00071A14">
        <w:rPr>
          <w:rFonts w:hint="cs"/>
          <w:color w:val="000000" w:themeColor="text1"/>
          <w:sz w:val="24"/>
          <w:rtl/>
        </w:rPr>
        <w:t xml:space="preserve"> حداقل</w:t>
      </w:r>
      <w:bookmarkStart w:id="0" w:name="_GoBack"/>
      <w:bookmarkEnd w:id="0"/>
      <w:r w:rsidR="00CA32F7" w:rsidRPr="004741C4">
        <w:rPr>
          <w:color w:val="000000" w:themeColor="text1"/>
          <w:sz w:val="24"/>
          <w:rtl/>
        </w:rPr>
        <w:t xml:space="preserve"> 45 دقیقه خدمت </w:t>
      </w:r>
      <w:r w:rsidR="00CA32F7" w:rsidRPr="004741C4">
        <w:rPr>
          <w:rFonts w:hint="cs"/>
          <w:color w:val="000000" w:themeColor="text1"/>
          <w:sz w:val="24"/>
          <w:rtl/>
        </w:rPr>
        <w:t>می‌باشد</w:t>
      </w:r>
      <w:r w:rsidR="00CA32F7" w:rsidRPr="004741C4">
        <w:rPr>
          <w:color w:val="000000" w:themeColor="text1"/>
          <w:sz w:val="24"/>
          <w:rtl/>
        </w:rPr>
        <w:t>.</w:t>
      </w:r>
    </w:p>
    <w:p w14:paraId="6DEF5469" w14:textId="5EA6C846" w:rsidR="007B18E0" w:rsidRPr="004741C4" w:rsidRDefault="007B18E0" w:rsidP="007B18E0">
      <w:pPr>
        <w:spacing w:line="276" w:lineRule="auto"/>
        <w:ind w:right="120"/>
        <w:jc w:val="lowKashida"/>
        <w:rPr>
          <w:color w:val="000000" w:themeColor="text1"/>
          <w:sz w:val="24"/>
        </w:rPr>
      </w:pPr>
      <w:r w:rsidRPr="004741C4">
        <w:rPr>
          <w:rFonts w:hint="cs"/>
          <w:b/>
          <w:bCs/>
          <w:color w:val="000000" w:themeColor="text1"/>
          <w:sz w:val="24"/>
          <w:rtl/>
        </w:rPr>
        <w:t xml:space="preserve">تبصره </w:t>
      </w:r>
      <w:r w:rsidRPr="004741C4">
        <w:rPr>
          <w:b/>
          <w:bCs/>
          <w:color w:val="000000" w:themeColor="text1"/>
          <w:sz w:val="24"/>
        </w:rPr>
        <w:t>2</w:t>
      </w:r>
      <w:r w:rsidRPr="004741C4">
        <w:rPr>
          <w:rFonts w:hint="cs"/>
          <w:b/>
          <w:bCs/>
          <w:color w:val="000000" w:themeColor="text1"/>
          <w:sz w:val="24"/>
          <w:rtl/>
        </w:rPr>
        <w:t xml:space="preserve">- </w:t>
      </w:r>
      <w:r w:rsidRPr="004741C4">
        <w:rPr>
          <w:rFonts w:hint="cs"/>
          <w:color w:val="000000" w:themeColor="text1"/>
          <w:sz w:val="24"/>
          <w:rtl/>
        </w:rPr>
        <w:t>کدهای جدول فوق به کدهای کتاب ارزش نسبی خدمات و مراقبت‌های سلامت اضافه می‌گردد.</w:t>
      </w:r>
    </w:p>
    <w:p w14:paraId="412F99B9" w14:textId="29B8BC5B" w:rsidR="006F5435" w:rsidRPr="004741C4" w:rsidRDefault="006F5435" w:rsidP="005F0C95">
      <w:pPr>
        <w:pStyle w:val="ListParagraph"/>
        <w:numPr>
          <w:ilvl w:val="0"/>
          <w:numId w:val="31"/>
        </w:numPr>
        <w:tabs>
          <w:tab w:val="right" w:pos="237"/>
        </w:tabs>
        <w:ind w:left="-46" w:firstLine="0"/>
        <w:jc w:val="both"/>
        <w:rPr>
          <w:color w:val="000000" w:themeColor="text1"/>
          <w:sz w:val="26"/>
          <w:szCs w:val="26"/>
          <w:rtl/>
        </w:rPr>
      </w:pPr>
      <w:r w:rsidRPr="004741C4">
        <w:rPr>
          <w:rFonts w:hint="cs"/>
          <w:b/>
          <w:color w:val="000000" w:themeColor="text1"/>
          <w:sz w:val="26"/>
          <w:szCs w:val="26"/>
          <w:rtl/>
        </w:rPr>
        <w:t>ضریب</w:t>
      </w:r>
      <w:r w:rsidRPr="004741C4">
        <w:rPr>
          <w:rFonts w:hint="cs"/>
          <w:color w:val="000000" w:themeColor="text1"/>
          <w:sz w:val="26"/>
          <w:szCs w:val="26"/>
          <w:rtl/>
        </w:rPr>
        <w:t xml:space="preserve"> ریالی جزء حرفه‌ای</w:t>
      </w:r>
      <w:r w:rsidR="002E714B" w:rsidRPr="004741C4">
        <w:rPr>
          <w:rFonts w:hint="cs"/>
          <w:color w:val="000000" w:themeColor="text1"/>
          <w:sz w:val="26"/>
          <w:szCs w:val="26"/>
          <w:rtl/>
        </w:rPr>
        <w:t xml:space="preserve"> در بخش دولتی </w:t>
      </w:r>
      <w:r w:rsidR="002E714B" w:rsidRPr="004741C4">
        <w:rPr>
          <w:rFonts w:hint="cs"/>
          <w:b/>
          <w:color w:val="000000" w:themeColor="text1"/>
          <w:sz w:val="26"/>
          <w:szCs w:val="26"/>
          <w:rtl/>
        </w:rPr>
        <w:t xml:space="preserve">معادل 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>پانصد و پنجاه</w:t>
      </w:r>
      <w:r w:rsidR="00A4578C" w:rsidRPr="004741C4">
        <w:rPr>
          <w:b/>
          <w:color w:val="000000" w:themeColor="text1"/>
          <w:sz w:val="26"/>
          <w:szCs w:val="26"/>
          <w:rtl/>
        </w:rPr>
        <w:t xml:space="preserve"> 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 xml:space="preserve">و سه </w:t>
      </w:r>
      <w:r w:rsidR="00A4578C" w:rsidRPr="004741C4">
        <w:rPr>
          <w:b/>
          <w:color w:val="000000" w:themeColor="text1"/>
          <w:sz w:val="26"/>
          <w:szCs w:val="26"/>
          <w:rtl/>
        </w:rPr>
        <w:t xml:space="preserve">هزار 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 xml:space="preserve">و پانصد </w:t>
      </w:r>
      <w:r w:rsidR="00A4578C" w:rsidRPr="004741C4">
        <w:rPr>
          <w:b/>
          <w:color w:val="000000" w:themeColor="text1"/>
          <w:sz w:val="26"/>
          <w:szCs w:val="26"/>
          <w:rtl/>
        </w:rPr>
        <w:t>(55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>3</w:t>
      </w:r>
      <w:r w:rsidR="00A4578C" w:rsidRPr="004741C4">
        <w:rPr>
          <w:b/>
          <w:color w:val="000000" w:themeColor="text1"/>
          <w:sz w:val="26"/>
          <w:szCs w:val="26"/>
          <w:rtl/>
        </w:rPr>
        <w:t>,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>5</w:t>
      </w:r>
      <w:r w:rsidR="00A4578C" w:rsidRPr="004741C4">
        <w:rPr>
          <w:b/>
          <w:color w:val="000000" w:themeColor="text1"/>
          <w:sz w:val="26"/>
          <w:szCs w:val="26"/>
          <w:rtl/>
        </w:rPr>
        <w:t>00)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 xml:space="preserve"> ریال </w:t>
      </w:r>
      <w:r w:rsidR="002E714B" w:rsidRPr="004741C4">
        <w:rPr>
          <w:rFonts w:hint="cs"/>
          <w:b/>
          <w:color w:val="000000" w:themeColor="text1"/>
          <w:sz w:val="26"/>
          <w:szCs w:val="26"/>
          <w:rtl/>
        </w:rPr>
        <w:t>و در بخش‌های عمومی غیر دولتی، خیریه و موقوفه و خصوصی</w:t>
      </w:r>
      <w:r w:rsidRPr="004741C4">
        <w:rPr>
          <w:rFonts w:hint="cs"/>
          <w:color w:val="000000" w:themeColor="text1"/>
          <w:sz w:val="26"/>
          <w:szCs w:val="26"/>
          <w:rtl/>
        </w:rPr>
        <w:t xml:space="preserve"> معادل </w:t>
      </w:r>
      <w:r w:rsidR="00A4578C" w:rsidRPr="004741C4">
        <w:rPr>
          <w:rFonts w:hint="cs"/>
          <w:color w:val="000000" w:themeColor="text1"/>
          <w:sz w:val="26"/>
          <w:szCs w:val="26"/>
          <w:rtl/>
        </w:rPr>
        <w:t>یک میلیون و چهل هزار (</w:t>
      </w:r>
      <w:r w:rsidR="00A4578C" w:rsidRPr="004741C4">
        <w:rPr>
          <w:color w:val="000000" w:themeColor="text1"/>
          <w:sz w:val="26"/>
          <w:szCs w:val="26"/>
          <w:rtl/>
        </w:rPr>
        <w:t>1,040,000</w:t>
      </w:r>
      <w:r w:rsidR="00A4578C" w:rsidRPr="004741C4">
        <w:rPr>
          <w:rFonts w:hint="cs"/>
          <w:color w:val="000000" w:themeColor="text1"/>
          <w:sz w:val="26"/>
          <w:szCs w:val="26"/>
          <w:rtl/>
        </w:rPr>
        <w:t xml:space="preserve">) </w:t>
      </w:r>
      <w:r w:rsidRPr="004741C4">
        <w:rPr>
          <w:rFonts w:hint="cs"/>
          <w:color w:val="000000" w:themeColor="text1"/>
          <w:sz w:val="26"/>
          <w:szCs w:val="26"/>
          <w:rtl/>
        </w:rPr>
        <w:t xml:space="preserve">ریال محاسبه </w:t>
      </w:r>
      <w:r w:rsidRPr="004741C4">
        <w:rPr>
          <w:color w:val="000000" w:themeColor="text1"/>
          <w:sz w:val="26"/>
          <w:szCs w:val="26"/>
          <w:rtl/>
        </w:rPr>
        <w:t>م</w:t>
      </w:r>
      <w:r w:rsidRPr="004741C4">
        <w:rPr>
          <w:rFonts w:hint="cs"/>
          <w:color w:val="000000" w:themeColor="text1"/>
          <w:sz w:val="26"/>
          <w:szCs w:val="26"/>
          <w:rtl/>
        </w:rPr>
        <w:t>ی‌‌شو</w:t>
      </w:r>
      <w:r w:rsidRPr="004741C4">
        <w:rPr>
          <w:rFonts w:hint="eastAsia"/>
          <w:color w:val="000000" w:themeColor="text1"/>
          <w:sz w:val="26"/>
          <w:szCs w:val="26"/>
          <w:rtl/>
        </w:rPr>
        <w:t>د</w:t>
      </w:r>
      <w:r w:rsidRPr="004741C4">
        <w:rPr>
          <w:rFonts w:hint="cs"/>
          <w:color w:val="000000" w:themeColor="text1"/>
          <w:sz w:val="26"/>
          <w:szCs w:val="26"/>
          <w:rtl/>
        </w:rPr>
        <w:t>.</w:t>
      </w:r>
    </w:p>
    <w:p w14:paraId="4B05DA8E" w14:textId="48ECBFC7" w:rsidR="006F5435" w:rsidRPr="004741C4" w:rsidRDefault="00813BEB" w:rsidP="008D0481">
      <w:pPr>
        <w:pStyle w:val="ListParagraph"/>
        <w:numPr>
          <w:ilvl w:val="0"/>
          <w:numId w:val="31"/>
        </w:numPr>
        <w:tabs>
          <w:tab w:val="right" w:pos="237"/>
        </w:tabs>
        <w:ind w:left="-46" w:firstLine="0"/>
        <w:jc w:val="both"/>
        <w:rPr>
          <w:b/>
          <w:color w:val="000000" w:themeColor="text1"/>
          <w:sz w:val="26"/>
          <w:szCs w:val="26"/>
          <w:rtl/>
        </w:rPr>
      </w:pPr>
      <w:r w:rsidRPr="004741C4">
        <w:rPr>
          <w:rFonts w:hint="cs"/>
          <w:color w:val="000000" w:themeColor="text1"/>
          <w:sz w:val="26"/>
          <w:szCs w:val="26"/>
          <w:rtl/>
        </w:rPr>
        <w:t>ضریب</w:t>
      </w:r>
      <w:r w:rsidRPr="004741C4">
        <w:rPr>
          <w:rFonts w:hint="cs"/>
          <w:b/>
          <w:color w:val="000000" w:themeColor="text1"/>
          <w:sz w:val="26"/>
          <w:szCs w:val="26"/>
          <w:rtl/>
        </w:rPr>
        <w:t xml:space="preserve"> ریالی جزء فنی </w:t>
      </w:r>
      <w:r w:rsidR="00590D4D" w:rsidRPr="004741C4">
        <w:rPr>
          <w:rFonts w:hint="cs"/>
          <w:b/>
          <w:color w:val="000000" w:themeColor="text1"/>
          <w:sz w:val="26"/>
          <w:szCs w:val="26"/>
          <w:rtl/>
        </w:rPr>
        <w:t xml:space="preserve">در </w:t>
      </w:r>
      <w:r w:rsidR="00590D4D" w:rsidRPr="004741C4">
        <w:rPr>
          <w:rFonts w:hint="cs"/>
          <w:color w:val="000000" w:themeColor="text1"/>
          <w:sz w:val="26"/>
          <w:szCs w:val="26"/>
          <w:rtl/>
        </w:rPr>
        <w:t>بخش</w:t>
      </w:r>
      <w:r w:rsidR="00590D4D" w:rsidRPr="004741C4">
        <w:rPr>
          <w:rFonts w:hint="cs"/>
          <w:b/>
          <w:color w:val="000000" w:themeColor="text1"/>
          <w:sz w:val="26"/>
          <w:szCs w:val="26"/>
          <w:rtl/>
        </w:rPr>
        <w:t xml:space="preserve"> دولتی</w:t>
      </w:r>
      <w:r w:rsidRPr="004741C4">
        <w:rPr>
          <w:rFonts w:hint="cs"/>
          <w:b/>
          <w:color w:val="000000" w:themeColor="text1"/>
          <w:sz w:val="26"/>
          <w:szCs w:val="26"/>
          <w:rtl/>
        </w:rPr>
        <w:t xml:space="preserve"> معادل 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>یک میلیون و یکصد و چهل</w:t>
      </w:r>
      <w:r w:rsidR="00A4578C" w:rsidRPr="004741C4">
        <w:rPr>
          <w:b/>
          <w:color w:val="000000" w:themeColor="text1"/>
          <w:sz w:val="26"/>
          <w:szCs w:val="26"/>
          <w:rtl/>
        </w:rPr>
        <w:t xml:space="preserve"> هزار (1,140,000) </w:t>
      </w:r>
      <w:r w:rsidR="00A4578C" w:rsidRPr="004741C4">
        <w:rPr>
          <w:rFonts w:hint="eastAsia"/>
          <w:b/>
          <w:color w:val="000000" w:themeColor="text1"/>
          <w:sz w:val="26"/>
          <w:szCs w:val="26"/>
          <w:rtl/>
        </w:rPr>
        <w:t>ر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A4578C" w:rsidRPr="004741C4">
        <w:rPr>
          <w:rFonts w:hint="eastAsia"/>
          <w:b/>
          <w:color w:val="000000" w:themeColor="text1"/>
          <w:sz w:val="26"/>
          <w:szCs w:val="26"/>
          <w:rtl/>
        </w:rPr>
        <w:t>ال</w:t>
      </w:r>
      <w:r w:rsidR="00590D4D" w:rsidRPr="004741C4">
        <w:rPr>
          <w:rFonts w:hint="cs"/>
          <w:b/>
          <w:color w:val="000000" w:themeColor="text1"/>
          <w:sz w:val="26"/>
          <w:szCs w:val="26"/>
          <w:rtl/>
        </w:rPr>
        <w:t xml:space="preserve">، </w:t>
      </w:r>
      <w:r w:rsidR="00560F6F" w:rsidRPr="004741C4">
        <w:rPr>
          <w:rFonts w:hint="cs"/>
          <w:b/>
          <w:color w:val="000000" w:themeColor="text1"/>
          <w:sz w:val="26"/>
          <w:szCs w:val="26"/>
          <w:rtl/>
        </w:rPr>
        <w:t xml:space="preserve">در بخش عمومی غیر دولتی </w:t>
      </w:r>
      <w:r w:rsidR="00B9133B" w:rsidRPr="004741C4">
        <w:rPr>
          <w:rFonts w:hint="cs"/>
          <w:b/>
          <w:color w:val="000000" w:themeColor="text1"/>
          <w:sz w:val="26"/>
          <w:szCs w:val="26"/>
          <w:rtl/>
        </w:rPr>
        <w:t xml:space="preserve">معادل </w:t>
      </w:r>
      <w:r w:rsidR="000451B7" w:rsidRPr="004741C4">
        <w:rPr>
          <w:rFonts w:hint="cs"/>
          <w:b/>
          <w:color w:val="000000" w:themeColor="text1"/>
          <w:sz w:val="26"/>
          <w:szCs w:val="26"/>
          <w:rtl/>
        </w:rPr>
        <w:t>دو</w:t>
      </w:r>
      <w:r w:rsidR="00B9133B" w:rsidRPr="004741C4">
        <w:rPr>
          <w:rFonts w:hint="cs"/>
          <w:b/>
          <w:color w:val="000000" w:themeColor="text1"/>
          <w:sz w:val="26"/>
          <w:szCs w:val="26"/>
          <w:rtl/>
        </w:rPr>
        <w:t xml:space="preserve"> میلیون و </w:t>
      </w:r>
      <w:r w:rsidR="000451B7" w:rsidRPr="004741C4">
        <w:rPr>
          <w:rFonts w:hint="cs"/>
          <w:b/>
          <w:color w:val="000000" w:themeColor="text1"/>
          <w:sz w:val="26"/>
          <w:szCs w:val="26"/>
          <w:rtl/>
        </w:rPr>
        <w:t>شصت</w:t>
      </w:r>
      <w:r w:rsidR="00FE617D" w:rsidRPr="004741C4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="00B9133B" w:rsidRPr="004741C4">
        <w:rPr>
          <w:rFonts w:hint="cs"/>
          <w:b/>
          <w:color w:val="000000" w:themeColor="text1"/>
          <w:sz w:val="26"/>
          <w:szCs w:val="26"/>
          <w:rtl/>
        </w:rPr>
        <w:t>هزار (</w:t>
      </w:r>
      <w:r w:rsidR="000451B7" w:rsidRPr="004741C4">
        <w:rPr>
          <w:b/>
          <w:color w:val="000000" w:themeColor="text1"/>
          <w:sz w:val="26"/>
          <w:szCs w:val="26"/>
          <w:rtl/>
        </w:rPr>
        <w:t>2,060,000</w:t>
      </w:r>
      <w:r w:rsidR="00B9133B" w:rsidRPr="004741C4">
        <w:rPr>
          <w:rFonts w:hint="cs"/>
          <w:b/>
          <w:color w:val="000000" w:themeColor="text1"/>
          <w:sz w:val="26"/>
          <w:szCs w:val="26"/>
          <w:rtl/>
        </w:rPr>
        <w:t>) ریال،</w:t>
      </w:r>
      <w:r w:rsidRPr="004741C4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="00590D4D" w:rsidRPr="004741C4">
        <w:rPr>
          <w:rFonts w:hint="cs"/>
          <w:b/>
          <w:color w:val="000000" w:themeColor="text1"/>
          <w:sz w:val="26"/>
          <w:szCs w:val="26"/>
          <w:rtl/>
        </w:rPr>
        <w:t xml:space="preserve">در بخش خیریه و موقوفه معادل </w:t>
      </w:r>
      <w:r w:rsidR="008C01E4">
        <w:rPr>
          <w:rFonts w:hint="cs"/>
          <w:b/>
          <w:color w:val="000000" w:themeColor="text1"/>
          <w:sz w:val="26"/>
          <w:szCs w:val="26"/>
          <w:rtl/>
        </w:rPr>
        <w:t>سه</w:t>
      </w:r>
      <w:r w:rsidR="00590D4D" w:rsidRPr="004741C4">
        <w:rPr>
          <w:rFonts w:hint="cs"/>
          <w:b/>
          <w:color w:val="000000" w:themeColor="text1"/>
          <w:sz w:val="26"/>
          <w:szCs w:val="26"/>
          <w:rtl/>
        </w:rPr>
        <w:t xml:space="preserve"> میلیون و </w:t>
      </w:r>
      <w:r w:rsidR="008C01E4">
        <w:rPr>
          <w:rFonts w:hint="cs"/>
          <w:b/>
          <w:color w:val="000000" w:themeColor="text1"/>
          <w:sz w:val="26"/>
          <w:szCs w:val="26"/>
          <w:rtl/>
        </w:rPr>
        <w:t>هفتصد</w:t>
      </w:r>
      <w:r w:rsidR="00F558AF" w:rsidRPr="004741C4">
        <w:rPr>
          <w:rFonts w:hint="cs"/>
          <w:b/>
          <w:color w:val="000000" w:themeColor="text1"/>
          <w:sz w:val="26"/>
          <w:szCs w:val="26"/>
          <w:rtl/>
        </w:rPr>
        <w:t xml:space="preserve"> و </w:t>
      </w:r>
      <w:r w:rsidR="008C01E4">
        <w:rPr>
          <w:rFonts w:hint="cs"/>
          <w:b/>
          <w:color w:val="000000" w:themeColor="text1"/>
          <w:sz w:val="26"/>
          <w:szCs w:val="26"/>
          <w:rtl/>
        </w:rPr>
        <w:t>هشتاد</w:t>
      </w:r>
      <w:r w:rsidR="00590D4D" w:rsidRPr="004741C4">
        <w:rPr>
          <w:rFonts w:hint="cs"/>
          <w:b/>
          <w:color w:val="000000" w:themeColor="text1"/>
          <w:sz w:val="26"/>
          <w:szCs w:val="26"/>
          <w:rtl/>
        </w:rPr>
        <w:t xml:space="preserve"> هزار (</w:t>
      </w:r>
      <w:r w:rsidR="008C01E4">
        <w:rPr>
          <w:rFonts w:hint="cs"/>
          <w:b/>
          <w:color w:val="000000" w:themeColor="text1"/>
          <w:sz w:val="26"/>
          <w:szCs w:val="26"/>
          <w:rtl/>
        </w:rPr>
        <w:t>3</w:t>
      </w:r>
      <w:r w:rsidR="000451B7" w:rsidRPr="004741C4">
        <w:rPr>
          <w:b/>
          <w:color w:val="000000" w:themeColor="text1"/>
          <w:sz w:val="26"/>
          <w:szCs w:val="26"/>
          <w:rtl/>
        </w:rPr>
        <w:t>,</w:t>
      </w:r>
      <w:r w:rsidR="008C01E4">
        <w:rPr>
          <w:rFonts w:hint="cs"/>
          <w:b/>
          <w:color w:val="000000" w:themeColor="text1"/>
          <w:sz w:val="26"/>
          <w:szCs w:val="26"/>
          <w:rtl/>
        </w:rPr>
        <w:t>78</w:t>
      </w:r>
      <w:r w:rsidR="000451B7" w:rsidRPr="004741C4">
        <w:rPr>
          <w:b/>
          <w:color w:val="000000" w:themeColor="text1"/>
          <w:sz w:val="26"/>
          <w:szCs w:val="26"/>
          <w:rtl/>
        </w:rPr>
        <w:t>0,000</w:t>
      </w:r>
      <w:r w:rsidR="00590D4D" w:rsidRPr="004741C4">
        <w:rPr>
          <w:rFonts w:hint="cs"/>
          <w:b/>
          <w:color w:val="000000" w:themeColor="text1"/>
          <w:sz w:val="26"/>
          <w:szCs w:val="26"/>
          <w:rtl/>
        </w:rPr>
        <w:t xml:space="preserve">) ریال </w:t>
      </w:r>
      <w:r w:rsidR="00256FB9" w:rsidRPr="004741C4">
        <w:rPr>
          <w:rFonts w:hint="cs"/>
          <w:b/>
          <w:color w:val="000000" w:themeColor="text1"/>
          <w:sz w:val="26"/>
          <w:szCs w:val="26"/>
          <w:rtl/>
        </w:rPr>
        <w:t xml:space="preserve">و در بخش خصوصی معادل </w:t>
      </w:r>
      <w:r w:rsidR="00392AAD">
        <w:rPr>
          <w:rFonts w:hint="cs"/>
          <w:b/>
          <w:color w:val="000000" w:themeColor="text1"/>
          <w:sz w:val="26"/>
          <w:szCs w:val="26"/>
          <w:rtl/>
        </w:rPr>
        <w:t>چهار</w:t>
      </w:r>
      <w:r w:rsidR="00A4578C" w:rsidRPr="004741C4">
        <w:rPr>
          <w:b/>
          <w:color w:val="000000" w:themeColor="text1"/>
          <w:sz w:val="26"/>
          <w:szCs w:val="26"/>
          <w:rtl/>
        </w:rPr>
        <w:t xml:space="preserve"> م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A4578C" w:rsidRPr="004741C4">
        <w:rPr>
          <w:rFonts w:hint="eastAsia"/>
          <w:b/>
          <w:color w:val="000000" w:themeColor="text1"/>
          <w:sz w:val="26"/>
          <w:szCs w:val="26"/>
          <w:rtl/>
        </w:rPr>
        <w:t>ل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>ی</w:t>
      </w:r>
      <w:r w:rsidR="00A4578C" w:rsidRPr="004741C4">
        <w:rPr>
          <w:rFonts w:hint="eastAsia"/>
          <w:b/>
          <w:color w:val="000000" w:themeColor="text1"/>
          <w:sz w:val="26"/>
          <w:szCs w:val="26"/>
          <w:rtl/>
        </w:rPr>
        <w:t>ون</w:t>
      </w:r>
      <w:r w:rsidR="00A4578C" w:rsidRPr="004741C4">
        <w:rPr>
          <w:b/>
          <w:color w:val="000000" w:themeColor="text1"/>
          <w:sz w:val="26"/>
          <w:szCs w:val="26"/>
          <w:rtl/>
        </w:rPr>
        <w:t xml:space="preserve"> </w:t>
      </w:r>
      <w:r w:rsidR="00A4578C" w:rsidRPr="004741C4">
        <w:rPr>
          <w:rFonts w:hint="eastAsia"/>
          <w:b/>
          <w:color w:val="000000" w:themeColor="text1"/>
          <w:sz w:val="26"/>
          <w:szCs w:val="26"/>
          <w:rtl/>
        </w:rPr>
        <w:t>و</w:t>
      </w:r>
      <w:r w:rsidR="00A4578C" w:rsidRPr="004741C4">
        <w:rPr>
          <w:b/>
          <w:color w:val="000000" w:themeColor="text1"/>
          <w:sz w:val="26"/>
          <w:szCs w:val="26"/>
          <w:rtl/>
        </w:rPr>
        <w:t xml:space="preserve"> </w:t>
      </w:r>
      <w:r w:rsidR="00392AAD">
        <w:rPr>
          <w:rFonts w:hint="cs"/>
          <w:b/>
          <w:color w:val="000000" w:themeColor="text1"/>
          <w:sz w:val="26"/>
          <w:szCs w:val="26"/>
          <w:rtl/>
        </w:rPr>
        <w:t xml:space="preserve">چهارصد و پنجاه </w:t>
      </w:r>
      <w:r w:rsidR="00A4578C" w:rsidRPr="004741C4">
        <w:rPr>
          <w:b/>
          <w:color w:val="000000" w:themeColor="text1"/>
          <w:sz w:val="26"/>
          <w:szCs w:val="26"/>
          <w:rtl/>
        </w:rPr>
        <w:t>هزار (</w:t>
      </w:r>
      <w:r w:rsidR="00392AAD">
        <w:rPr>
          <w:rFonts w:hint="cs"/>
          <w:b/>
          <w:color w:val="000000" w:themeColor="text1"/>
          <w:sz w:val="26"/>
          <w:szCs w:val="26"/>
          <w:rtl/>
        </w:rPr>
        <w:t>4</w:t>
      </w:r>
      <w:r w:rsidR="00A4578C" w:rsidRPr="004741C4">
        <w:rPr>
          <w:b/>
          <w:color w:val="000000" w:themeColor="text1"/>
          <w:sz w:val="26"/>
          <w:szCs w:val="26"/>
          <w:rtl/>
        </w:rPr>
        <w:t>,</w:t>
      </w:r>
      <w:r w:rsidR="00392AAD">
        <w:rPr>
          <w:rFonts w:hint="cs"/>
          <w:b/>
          <w:color w:val="000000" w:themeColor="text1"/>
          <w:sz w:val="26"/>
          <w:szCs w:val="26"/>
          <w:rtl/>
        </w:rPr>
        <w:t>45</w:t>
      </w:r>
      <w:r w:rsidR="00A4578C" w:rsidRPr="004741C4">
        <w:rPr>
          <w:b/>
          <w:color w:val="000000" w:themeColor="text1"/>
          <w:sz w:val="26"/>
          <w:szCs w:val="26"/>
          <w:rtl/>
        </w:rPr>
        <w:t>0,000)</w:t>
      </w:r>
      <w:r w:rsidR="00A4578C" w:rsidRPr="004741C4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="00256FB9" w:rsidRPr="004741C4">
        <w:rPr>
          <w:rFonts w:hint="cs"/>
          <w:b/>
          <w:color w:val="000000" w:themeColor="text1"/>
          <w:sz w:val="26"/>
          <w:szCs w:val="26"/>
          <w:rtl/>
        </w:rPr>
        <w:t xml:space="preserve">ریال </w:t>
      </w:r>
      <w:r w:rsidRPr="004741C4">
        <w:rPr>
          <w:rFonts w:hint="cs"/>
          <w:b/>
          <w:color w:val="000000" w:themeColor="text1"/>
          <w:sz w:val="26"/>
          <w:szCs w:val="26"/>
          <w:rtl/>
        </w:rPr>
        <w:t xml:space="preserve">محاسبه </w:t>
      </w:r>
      <w:r w:rsidRPr="004741C4">
        <w:rPr>
          <w:b/>
          <w:color w:val="000000" w:themeColor="text1"/>
          <w:sz w:val="26"/>
          <w:szCs w:val="26"/>
          <w:rtl/>
        </w:rPr>
        <w:t>م</w:t>
      </w:r>
      <w:r w:rsidRPr="004741C4">
        <w:rPr>
          <w:rFonts w:hint="cs"/>
          <w:b/>
          <w:color w:val="000000" w:themeColor="text1"/>
          <w:sz w:val="26"/>
          <w:szCs w:val="26"/>
          <w:rtl/>
        </w:rPr>
        <w:t>ی‌شو</w:t>
      </w:r>
      <w:r w:rsidRPr="004741C4">
        <w:rPr>
          <w:rFonts w:hint="eastAsia"/>
          <w:b/>
          <w:color w:val="000000" w:themeColor="text1"/>
          <w:sz w:val="26"/>
          <w:szCs w:val="26"/>
          <w:rtl/>
        </w:rPr>
        <w:t>د</w:t>
      </w:r>
      <w:r w:rsidRPr="004741C4">
        <w:rPr>
          <w:rFonts w:hint="cs"/>
          <w:b/>
          <w:color w:val="000000" w:themeColor="text1"/>
          <w:sz w:val="26"/>
          <w:szCs w:val="26"/>
          <w:rtl/>
        </w:rPr>
        <w:t>.</w:t>
      </w:r>
    </w:p>
    <w:p w14:paraId="00A5F618" w14:textId="46165D4F" w:rsidR="00F50146" w:rsidRPr="004741C4" w:rsidRDefault="002B3B27" w:rsidP="00FD5A60">
      <w:pPr>
        <w:tabs>
          <w:tab w:val="left" w:pos="237"/>
        </w:tabs>
        <w:spacing w:before="240" w:after="240"/>
        <w:jc w:val="both"/>
        <w:rPr>
          <w:bCs/>
          <w:color w:val="000000" w:themeColor="text1"/>
          <w:rtl/>
        </w:rPr>
      </w:pPr>
      <w:r w:rsidRPr="004741C4">
        <w:rPr>
          <w:rFonts w:hint="cs"/>
          <w:b/>
          <w:bCs/>
          <w:color w:val="000000" w:themeColor="text1"/>
          <w:sz w:val="26"/>
          <w:szCs w:val="26"/>
          <w:rtl/>
        </w:rPr>
        <w:t xml:space="preserve">2. </w:t>
      </w:r>
      <w:r w:rsidRPr="004741C4">
        <w:rPr>
          <w:rFonts w:hint="cs"/>
          <w:b/>
          <w:bCs/>
          <w:color w:val="000000" w:themeColor="text1"/>
          <w:sz w:val="24"/>
          <w:rtl/>
        </w:rPr>
        <w:t xml:space="preserve">این </w:t>
      </w:r>
      <w:r w:rsidRPr="004741C4">
        <w:rPr>
          <w:b/>
          <w:bCs/>
          <w:color w:val="000000" w:themeColor="text1"/>
          <w:sz w:val="24"/>
          <w:rtl/>
        </w:rPr>
        <w:t>تصو</w:t>
      </w:r>
      <w:r w:rsidRPr="004741C4">
        <w:rPr>
          <w:rFonts w:hint="cs"/>
          <w:b/>
          <w:bCs/>
          <w:color w:val="000000" w:themeColor="text1"/>
          <w:sz w:val="24"/>
          <w:rtl/>
        </w:rPr>
        <w:t>ی</w:t>
      </w:r>
      <w:r w:rsidRPr="004741C4">
        <w:rPr>
          <w:rFonts w:hint="eastAsia"/>
          <w:b/>
          <w:bCs/>
          <w:color w:val="000000" w:themeColor="text1"/>
          <w:sz w:val="24"/>
          <w:rtl/>
        </w:rPr>
        <w:t>ب‌نامه</w:t>
      </w:r>
      <w:r w:rsidRPr="004741C4">
        <w:rPr>
          <w:rFonts w:hint="cs"/>
          <w:b/>
          <w:bCs/>
          <w:color w:val="000000" w:themeColor="text1"/>
          <w:sz w:val="24"/>
          <w:rtl/>
        </w:rPr>
        <w:t xml:space="preserve"> از اول فروردین ماه سال </w:t>
      </w:r>
      <w:r w:rsidR="00FD5A60" w:rsidRPr="004741C4">
        <w:rPr>
          <w:rFonts w:hint="cs"/>
          <w:b/>
          <w:bCs/>
          <w:color w:val="000000" w:themeColor="text1"/>
          <w:sz w:val="24"/>
          <w:rtl/>
        </w:rPr>
        <w:t>1405</w:t>
      </w:r>
      <w:r w:rsidRPr="004741C4">
        <w:rPr>
          <w:rFonts w:hint="cs"/>
          <w:b/>
          <w:bCs/>
          <w:color w:val="000000" w:themeColor="text1"/>
          <w:sz w:val="24"/>
          <w:rtl/>
        </w:rPr>
        <w:t xml:space="preserve"> لازم</w:t>
      </w:r>
      <w:r w:rsidRPr="004741C4">
        <w:rPr>
          <w:rFonts w:hint="eastAsia"/>
          <w:b/>
          <w:bCs/>
          <w:color w:val="000000" w:themeColor="text1"/>
          <w:sz w:val="24"/>
          <w:rtl/>
        </w:rPr>
        <w:t>‌</w:t>
      </w:r>
      <w:r w:rsidRPr="004741C4">
        <w:rPr>
          <w:rFonts w:hint="cs"/>
          <w:b/>
          <w:bCs/>
          <w:color w:val="000000" w:themeColor="text1"/>
          <w:sz w:val="24"/>
          <w:rtl/>
        </w:rPr>
        <w:t>الاجرا است.</w:t>
      </w:r>
    </w:p>
    <w:p w14:paraId="49A9AA73" w14:textId="77777777" w:rsidR="00C2378A" w:rsidRPr="004741C4" w:rsidRDefault="00C2378A" w:rsidP="00C2378A">
      <w:pPr>
        <w:ind w:left="360"/>
        <w:rPr>
          <w:rFonts w:cs="B Titr"/>
          <w:bCs/>
          <w:color w:val="000000" w:themeColor="text1"/>
          <w:sz w:val="20"/>
          <w:szCs w:val="20"/>
        </w:rPr>
      </w:pPr>
      <w:r w:rsidRPr="004741C4">
        <w:rPr>
          <w:rFonts w:cs="B Titr" w:hint="cs"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دکتر محمدرضا عارف</w:t>
      </w:r>
    </w:p>
    <w:p w14:paraId="0CFCEAF4" w14:textId="77777777" w:rsidR="00C2378A" w:rsidRPr="004741C4" w:rsidRDefault="00C2378A" w:rsidP="00C2378A">
      <w:pPr>
        <w:ind w:left="360"/>
        <w:rPr>
          <w:rFonts w:cs="B Titr"/>
          <w:b/>
          <w:bCs/>
          <w:color w:val="000000" w:themeColor="text1"/>
          <w:sz w:val="20"/>
          <w:szCs w:val="20"/>
          <w:rtl/>
        </w:rPr>
      </w:pPr>
      <w:r w:rsidRPr="004741C4">
        <w:rPr>
          <w:rFonts w:cs="B Titr" w:hint="cs"/>
          <w:bCs/>
          <w:color w:val="000000" w:themeColor="text1"/>
          <w:sz w:val="20"/>
          <w:szCs w:val="20"/>
          <w:rtl/>
        </w:rPr>
        <w:lastRenderedPageBreak/>
        <w:t xml:space="preserve">                                                                                                                     معاون اول رئیس‌جمهور</w:t>
      </w:r>
    </w:p>
    <w:p w14:paraId="2B57457C" w14:textId="5266B7E5" w:rsidR="007D0D07" w:rsidRPr="004741C4" w:rsidRDefault="007D0D07" w:rsidP="00C2378A">
      <w:pPr>
        <w:ind w:left="4320"/>
        <w:rPr>
          <w:bCs/>
          <w:color w:val="000000" w:themeColor="text1"/>
          <w:rtl/>
          <w:lang w:bidi="fa-IR"/>
        </w:rPr>
      </w:pPr>
    </w:p>
    <w:sectPr w:rsidR="007D0D07" w:rsidRPr="004741C4" w:rsidSect="0018158F">
      <w:headerReference w:type="default" r:id="rId7"/>
      <w:footerReference w:type="default" r:id="rId8"/>
      <w:pgSz w:w="11906" w:h="16838" w:code="9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453AC" w14:textId="77777777" w:rsidR="007200E4" w:rsidRDefault="007200E4" w:rsidP="005000A0">
      <w:r>
        <w:separator/>
      </w:r>
    </w:p>
  </w:endnote>
  <w:endnote w:type="continuationSeparator" w:id="0">
    <w:p w14:paraId="25DD465C" w14:textId="77777777" w:rsidR="007200E4" w:rsidRDefault="007200E4" w:rsidP="0050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36841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9F0F3" w14:textId="1FC54436" w:rsidR="00A21893" w:rsidRDefault="00A2189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A1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C8D960F" w14:textId="77777777" w:rsidR="00315734" w:rsidRDefault="00315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4C399" w14:textId="77777777" w:rsidR="007200E4" w:rsidRDefault="007200E4" w:rsidP="005000A0">
      <w:r>
        <w:separator/>
      </w:r>
    </w:p>
  </w:footnote>
  <w:footnote w:type="continuationSeparator" w:id="0">
    <w:p w14:paraId="4C094E1A" w14:textId="77777777" w:rsidR="007200E4" w:rsidRDefault="007200E4" w:rsidP="00500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BC9CB" w14:textId="77777777" w:rsidR="005000A0" w:rsidRDefault="00315734">
    <w:pPr>
      <w:pStyle w:val="Header"/>
    </w:pPr>
    <w:r>
      <w:rPr>
        <w:b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8D5B9" wp14:editId="252BF433">
              <wp:simplePos x="0" y="0"/>
              <wp:positionH relativeFrom="margin">
                <wp:align>left</wp:align>
              </wp:positionH>
              <wp:positionV relativeFrom="paragraph">
                <wp:posOffset>427990</wp:posOffset>
              </wp:positionV>
              <wp:extent cx="1143000" cy="92356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9235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8F15C6" w14:textId="77777777" w:rsidR="00315734" w:rsidRPr="003B6CEB" w:rsidRDefault="00315734" w:rsidP="00315734">
                          <w:pPr>
                            <w:jc w:val="left"/>
                            <w:rPr>
                              <w:rFonts w:ascii="IranNastaliq" w:hAnsi="IranNastaliq" w:cs="IranNastaliq"/>
                              <w:sz w:val="20"/>
                              <w:szCs w:val="22"/>
                              <w:rtl/>
                              <w:lang w:bidi="fa-IR"/>
                            </w:rPr>
                          </w:pPr>
                          <w:r w:rsidRPr="003B6CEB"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>شماره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 xml:space="preserve"> ....</w:t>
                          </w:r>
                        </w:p>
                        <w:p w14:paraId="0F4326C6" w14:textId="77777777" w:rsidR="00315734" w:rsidRPr="003B6CEB" w:rsidRDefault="00315734" w:rsidP="00315734">
                          <w:pPr>
                            <w:jc w:val="left"/>
                            <w:rPr>
                              <w:rFonts w:ascii="IranNastaliq" w:hAnsi="IranNastaliq" w:cs="IranNastaliq"/>
                              <w:sz w:val="20"/>
                              <w:szCs w:val="22"/>
                              <w:lang w:bidi="fa-IR"/>
                            </w:rPr>
                          </w:pPr>
                          <w:r w:rsidRPr="003B6CEB"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>تاریخ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 xml:space="preserve"> 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F8D5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33.7pt;width:90pt;height:72.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" filled="f" stroked="f" strokeweight=".5pt">
              <v:textbox>
                <w:txbxContent>
                  <w:p w14:paraId="5F8F15C6" w14:textId="77777777" w:rsidR="00315734" w:rsidRPr="003B6CEB" w:rsidRDefault="00315734" w:rsidP="00315734">
                    <w:pPr>
                      <w:jc w:val="left"/>
                      <w:rPr>
                        <w:rFonts w:ascii="IranNastaliq" w:hAnsi="IranNastaliq" w:cs="IranNastaliq"/>
                        <w:sz w:val="20"/>
                        <w:szCs w:val="22"/>
                        <w:rtl/>
                        <w:lang w:bidi="fa-IR"/>
                      </w:rPr>
                    </w:pPr>
                    <w:r w:rsidRPr="003B6CEB"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>شماره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 xml:space="preserve"> ....</w:t>
                    </w:r>
                  </w:p>
                  <w:p w14:paraId="0F4326C6" w14:textId="77777777" w:rsidR="00315734" w:rsidRPr="003B6CEB" w:rsidRDefault="00315734" w:rsidP="00315734">
                    <w:pPr>
                      <w:jc w:val="left"/>
                      <w:rPr>
                        <w:rFonts w:ascii="IranNastaliq" w:hAnsi="IranNastaliq" w:cs="IranNastaliq"/>
                        <w:sz w:val="20"/>
                        <w:szCs w:val="22"/>
                        <w:lang w:bidi="fa-IR"/>
                      </w:rPr>
                    </w:pPr>
                    <w:r w:rsidRPr="003B6CEB"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>تاریخ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 xml:space="preserve"> ....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00A0">
      <w:rPr>
        <w:b/>
        <w:noProof/>
        <w:sz w:val="28"/>
        <w:szCs w:val="28"/>
        <w:rtl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24401C6" wp14:editId="2604DA14">
              <wp:simplePos x="0" y="0"/>
              <wp:positionH relativeFrom="column">
                <wp:posOffset>1857375</wp:posOffset>
              </wp:positionH>
              <wp:positionV relativeFrom="paragraph">
                <wp:posOffset>-4445</wp:posOffset>
              </wp:positionV>
              <wp:extent cx="2235200" cy="1876425"/>
              <wp:effectExtent l="0" t="0" r="0" b="0"/>
              <wp:wrapTopAndBottom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5200" cy="1876425"/>
                        <a:chOff x="0" y="0"/>
                        <a:chExt cx="2197100" cy="1817431"/>
                      </a:xfrm>
                    </wpg:grpSpPr>
                    <pic:pic xmlns:pic="http://schemas.openxmlformats.org/drawingml/2006/picture">
                      <pic:nvPicPr>
                        <pic:cNvPr id="9" name="Picture 9" descr="Emblem_of_Ira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0627" y="0"/>
                          <a:ext cx="763848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04967" y="805218"/>
                          <a:ext cx="1186815" cy="701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86E8D" w14:textId="77777777" w:rsidR="005000A0" w:rsidRPr="00850DAE" w:rsidRDefault="005000A0" w:rsidP="005000A0">
                            <w:pPr>
                              <w:rPr>
                                <w:rFonts w:ascii="IranNastaliq" w:hAnsi="IranNastaliq" w:cs="IranNastaliq"/>
                                <w:b/>
                                <w:sz w:val="48"/>
                                <w:szCs w:val="48"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48"/>
                                <w:szCs w:val="48"/>
                                <w:rtl/>
                              </w:rPr>
                              <w:t>رئیس‌جمهور</w:t>
                            </w:r>
                          </w:p>
                          <w:p w14:paraId="4925E573" w14:textId="77777777" w:rsidR="005000A0" w:rsidRPr="00FB63F8" w:rsidRDefault="005000A0" w:rsidP="005000A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477672" y="627797"/>
                          <a:ext cx="1254760" cy="532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58563" w14:textId="77777777" w:rsidR="005000A0" w:rsidRPr="00850DAE" w:rsidRDefault="005000A0" w:rsidP="005000A0">
                            <w:pPr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  <w:lang w:bidi="fa-IR"/>
                              </w:rPr>
                              <w:t>جمهوری</w:t>
                            </w: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</w:rPr>
                              <w:t xml:space="preserve"> اسلامي ايران</w:t>
                            </w:r>
                          </w:p>
                          <w:p w14:paraId="593AE17C" w14:textId="77777777" w:rsidR="005000A0" w:rsidRDefault="005000A0" w:rsidP="00500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0" y="1323833"/>
                          <a:ext cx="2197100" cy="49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95E53" w14:textId="77777777" w:rsidR="005000A0" w:rsidRPr="00850DAE" w:rsidRDefault="005000A0" w:rsidP="005000A0">
                            <w:pPr>
                              <w:bidi w:val="0"/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  <w:t>تصویب‌نامه هیئت‌وزیران</w:t>
                            </w:r>
                          </w:p>
                          <w:p w14:paraId="1C243ADF" w14:textId="77777777" w:rsidR="005000A0" w:rsidRDefault="005000A0" w:rsidP="00500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24401C6" id="Group 8" o:spid="_x0000_s1028" style="position:absolute;left:0;text-align:left;margin-left:146.25pt;margin-top:-.35pt;width:176pt;height:147.75pt;z-index:-251656192" coordsize="21971,18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9" type="#_x0000_t75" alt="Emblem_of_Iran" style="position:absolute;left:7506;width:7638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">
                <v:imagedata r:id="rId2" o:title="Emblem_of_Iran"/>
              </v:shape>
              <v:shape id="Text Box 10" o:spid="_x0000_s1030" type="#_x0000_t202" style="position:absolute;left:5049;top:8052;width:11868;height:7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2B286E8D" w14:textId="77777777" w:rsidR="005000A0" w:rsidRPr="00850DAE" w:rsidRDefault="005000A0" w:rsidP="005000A0">
                      <w:pPr>
                        <w:rPr>
                          <w:rFonts w:ascii="IranNastaliq" w:hAnsi="IranNastaliq" w:cs="IranNastaliq"/>
                          <w:b/>
                          <w:sz w:val="48"/>
                          <w:szCs w:val="48"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 w:val="48"/>
                          <w:szCs w:val="48"/>
                          <w:rtl/>
                        </w:rPr>
                        <w:t>رئیس‌جمهور</w:t>
                      </w:r>
                    </w:p>
                    <w:p w14:paraId="4925E573" w14:textId="77777777" w:rsidR="005000A0" w:rsidRPr="00FB63F8" w:rsidRDefault="005000A0" w:rsidP="005000A0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  <v:shape id="Text Box 11" o:spid="_x0000_s1031" type="#_x0000_t202" style="position:absolute;left:4776;top:6277;width:12548;height:5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2DE58563" w14:textId="77777777" w:rsidR="005000A0" w:rsidRPr="00850DAE" w:rsidRDefault="005000A0" w:rsidP="005000A0">
                      <w:pPr>
                        <w:rPr>
                          <w:rFonts w:ascii="IranNastaliq" w:hAnsi="IranNastaliq" w:cs="IranNastaliq"/>
                          <w:b/>
                          <w:szCs w:val="28"/>
                          <w:rtl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Cs w:val="28"/>
                          <w:rtl/>
                          <w:lang w:bidi="fa-IR"/>
                        </w:rPr>
                        <w:t>جمهوری</w:t>
                      </w:r>
                      <w:r w:rsidRPr="00850DAE">
                        <w:rPr>
                          <w:rFonts w:ascii="IranNastaliq" w:hAnsi="IranNastaliq" w:cs="IranNastaliq"/>
                          <w:b/>
                          <w:szCs w:val="28"/>
                          <w:rtl/>
                        </w:rPr>
                        <w:t xml:space="preserve"> اسلامي ايران</w:t>
                      </w:r>
                    </w:p>
                    <w:p w14:paraId="593AE17C" w14:textId="77777777" w:rsidR="005000A0" w:rsidRDefault="005000A0" w:rsidP="005000A0"/>
                  </w:txbxContent>
                </v:textbox>
              </v:shape>
              <v:shape id="Text Box 12" o:spid="_x0000_s1032" type="#_x0000_t202" style="position:absolute;top:13238;width:21971;height:4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5795E53" w14:textId="77777777" w:rsidR="005000A0" w:rsidRPr="00850DAE" w:rsidRDefault="005000A0" w:rsidP="005000A0">
                      <w:pPr>
                        <w:bidi w:val="0"/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  <w:t>تصویب‌نامه هیئت‌وزیران</w:t>
                      </w:r>
                    </w:p>
                    <w:p w14:paraId="1C243ADF" w14:textId="77777777" w:rsidR="005000A0" w:rsidRDefault="005000A0" w:rsidP="005000A0"/>
                  </w:txbxContent>
                </v:textbox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8C5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C32EA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00BFE"/>
    <w:multiLevelType w:val="hybridMultilevel"/>
    <w:tmpl w:val="55946222"/>
    <w:lvl w:ilvl="0" w:tplc="45344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82616"/>
    <w:multiLevelType w:val="hybridMultilevel"/>
    <w:tmpl w:val="78B05DA2"/>
    <w:lvl w:ilvl="0" w:tplc="37843942">
      <w:start w:val="1"/>
      <w:numFmt w:val="decimal"/>
      <w:lvlText w:val="%1-"/>
      <w:lvlJc w:val="left"/>
      <w:pPr>
        <w:ind w:left="360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7E77"/>
    <w:multiLevelType w:val="hybridMultilevel"/>
    <w:tmpl w:val="A11C47B2"/>
    <w:lvl w:ilvl="0" w:tplc="A83EF29A">
      <w:start w:val="1"/>
      <w:numFmt w:val="decimal"/>
      <w:lvlText w:val="%1-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1B8F0458"/>
    <w:multiLevelType w:val="hybridMultilevel"/>
    <w:tmpl w:val="709472C0"/>
    <w:lvl w:ilvl="0" w:tplc="70306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E6A98"/>
    <w:multiLevelType w:val="hybridMultilevel"/>
    <w:tmpl w:val="ECCAC69E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C0486"/>
    <w:multiLevelType w:val="hybridMultilevel"/>
    <w:tmpl w:val="84D8E6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2FBB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16BD0"/>
    <w:multiLevelType w:val="hybridMultilevel"/>
    <w:tmpl w:val="9B6E6870"/>
    <w:lvl w:ilvl="0" w:tplc="3476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166E7"/>
    <w:multiLevelType w:val="hybridMultilevel"/>
    <w:tmpl w:val="E5BC1AF8"/>
    <w:lvl w:ilvl="0" w:tplc="3476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C3BBB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83685"/>
    <w:multiLevelType w:val="hybridMultilevel"/>
    <w:tmpl w:val="9D486E54"/>
    <w:lvl w:ilvl="0" w:tplc="0409000F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A879CA"/>
    <w:multiLevelType w:val="hybridMultilevel"/>
    <w:tmpl w:val="A97ED53A"/>
    <w:lvl w:ilvl="0" w:tplc="64AC76EC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4" w15:restartNumberingAfterBreak="0">
    <w:nsid w:val="40BB75B9"/>
    <w:multiLevelType w:val="hybridMultilevel"/>
    <w:tmpl w:val="D61CB2FC"/>
    <w:lvl w:ilvl="0" w:tplc="13088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59D4"/>
    <w:multiLevelType w:val="hybridMultilevel"/>
    <w:tmpl w:val="2428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1458D"/>
    <w:multiLevelType w:val="hybridMultilevel"/>
    <w:tmpl w:val="FB26779C"/>
    <w:lvl w:ilvl="0" w:tplc="3A148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023F"/>
    <w:multiLevelType w:val="hybridMultilevel"/>
    <w:tmpl w:val="B140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A75D2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490"/>
    <w:multiLevelType w:val="hybridMultilevel"/>
    <w:tmpl w:val="E626C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27E2D"/>
    <w:multiLevelType w:val="hybridMultilevel"/>
    <w:tmpl w:val="D19E1C68"/>
    <w:lvl w:ilvl="0" w:tplc="3A14809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37B85"/>
    <w:multiLevelType w:val="hybridMultilevel"/>
    <w:tmpl w:val="5548270A"/>
    <w:lvl w:ilvl="0" w:tplc="00C6299A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F62EBD"/>
    <w:multiLevelType w:val="hybridMultilevel"/>
    <w:tmpl w:val="ECCAC69E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9764FD"/>
    <w:multiLevelType w:val="hybridMultilevel"/>
    <w:tmpl w:val="D1809EAA"/>
    <w:lvl w:ilvl="0" w:tplc="3AF8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546B3"/>
    <w:multiLevelType w:val="hybridMultilevel"/>
    <w:tmpl w:val="91141B78"/>
    <w:lvl w:ilvl="0" w:tplc="F80467E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A79A1"/>
    <w:multiLevelType w:val="hybridMultilevel"/>
    <w:tmpl w:val="66565E04"/>
    <w:lvl w:ilvl="0" w:tplc="EAB81198">
      <w:numFmt w:val="bullet"/>
      <w:lvlText w:val="-"/>
      <w:lvlJc w:val="left"/>
      <w:pPr>
        <w:ind w:left="661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6" w15:restartNumberingAfterBreak="0">
    <w:nsid w:val="70D73E21"/>
    <w:multiLevelType w:val="hybridMultilevel"/>
    <w:tmpl w:val="4BD46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32E2B"/>
    <w:multiLevelType w:val="hybridMultilevel"/>
    <w:tmpl w:val="D9DC829C"/>
    <w:lvl w:ilvl="0" w:tplc="A1188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A4DB2"/>
    <w:multiLevelType w:val="hybridMultilevel"/>
    <w:tmpl w:val="F2A8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167E9"/>
    <w:multiLevelType w:val="hybridMultilevel"/>
    <w:tmpl w:val="C54CB124"/>
    <w:lvl w:ilvl="0" w:tplc="EC82EB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46562"/>
    <w:multiLevelType w:val="hybridMultilevel"/>
    <w:tmpl w:val="7572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3"/>
  </w:num>
  <w:num w:numId="5">
    <w:abstractNumId w:val="30"/>
  </w:num>
  <w:num w:numId="6">
    <w:abstractNumId w:val="17"/>
  </w:num>
  <w:num w:numId="7">
    <w:abstractNumId w:val="29"/>
  </w:num>
  <w:num w:numId="8">
    <w:abstractNumId w:val="27"/>
  </w:num>
  <w:num w:numId="9">
    <w:abstractNumId w:val="11"/>
  </w:num>
  <w:num w:numId="10">
    <w:abstractNumId w:val="1"/>
  </w:num>
  <w:num w:numId="11">
    <w:abstractNumId w:val="0"/>
  </w:num>
  <w:num w:numId="12">
    <w:abstractNumId w:val="8"/>
  </w:num>
  <w:num w:numId="13">
    <w:abstractNumId w:val="15"/>
  </w:num>
  <w:num w:numId="14">
    <w:abstractNumId w:val="19"/>
  </w:num>
  <w:num w:numId="15">
    <w:abstractNumId w:val="9"/>
  </w:num>
  <w:num w:numId="16">
    <w:abstractNumId w:val="2"/>
  </w:num>
  <w:num w:numId="17">
    <w:abstractNumId w:val="10"/>
  </w:num>
  <w:num w:numId="18">
    <w:abstractNumId w:val="16"/>
  </w:num>
  <w:num w:numId="19">
    <w:abstractNumId w:val="12"/>
  </w:num>
  <w:num w:numId="20">
    <w:abstractNumId w:val="25"/>
  </w:num>
  <w:num w:numId="21">
    <w:abstractNumId w:val="4"/>
  </w:num>
  <w:num w:numId="22">
    <w:abstractNumId w:val="24"/>
  </w:num>
  <w:num w:numId="23">
    <w:abstractNumId w:val="26"/>
  </w:num>
  <w:num w:numId="24">
    <w:abstractNumId w:val="14"/>
  </w:num>
  <w:num w:numId="25">
    <w:abstractNumId w:val="6"/>
  </w:num>
  <w:num w:numId="26">
    <w:abstractNumId w:val="7"/>
  </w:num>
  <w:num w:numId="27">
    <w:abstractNumId w:val="20"/>
  </w:num>
  <w:num w:numId="28">
    <w:abstractNumId w:val="5"/>
  </w:num>
  <w:num w:numId="29">
    <w:abstractNumId w:val="13"/>
  </w:num>
  <w:num w:numId="30">
    <w:abstractNumId w:val="2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22"/>
    <w:rsid w:val="00030CCA"/>
    <w:rsid w:val="00032EC0"/>
    <w:rsid w:val="0004249C"/>
    <w:rsid w:val="000451B7"/>
    <w:rsid w:val="000472C9"/>
    <w:rsid w:val="0006228B"/>
    <w:rsid w:val="000644CF"/>
    <w:rsid w:val="00071A14"/>
    <w:rsid w:val="00071D36"/>
    <w:rsid w:val="00082986"/>
    <w:rsid w:val="00085F56"/>
    <w:rsid w:val="000A47E5"/>
    <w:rsid w:val="000A744E"/>
    <w:rsid w:val="000A78BF"/>
    <w:rsid w:val="000B46BE"/>
    <w:rsid w:val="000F03DF"/>
    <w:rsid w:val="000F2C82"/>
    <w:rsid w:val="00115905"/>
    <w:rsid w:val="00120C0D"/>
    <w:rsid w:val="00121218"/>
    <w:rsid w:val="00123BBD"/>
    <w:rsid w:val="00131573"/>
    <w:rsid w:val="001467BF"/>
    <w:rsid w:val="00162263"/>
    <w:rsid w:val="00175D07"/>
    <w:rsid w:val="0018158F"/>
    <w:rsid w:val="001B3A8A"/>
    <w:rsid w:val="001D0D78"/>
    <w:rsid w:val="001D31DF"/>
    <w:rsid w:val="001D61CF"/>
    <w:rsid w:val="001E719D"/>
    <w:rsid w:val="001F6514"/>
    <w:rsid w:val="00207E3E"/>
    <w:rsid w:val="0021547C"/>
    <w:rsid w:val="002420A3"/>
    <w:rsid w:val="00256FB9"/>
    <w:rsid w:val="00271D78"/>
    <w:rsid w:val="002729E6"/>
    <w:rsid w:val="00284F42"/>
    <w:rsid w:val="002A120B"/>
    <w:rsid w:val="002A5751"/>
    <w:rsid w:val="002B3B27"/>
    <w:rsid w:val="002C6DBE"/>
    <w:rsid w:val="002E714B"/>
    <w:rsid w:val="002F10DA"/>
    <w:rsid w:val="00315734"/>
    <w:rsid w:val="0031765B"/>
    <w:rsid w:val="003442FE"/>
    <w:rsid w:val="00356B63"/>
    <w:rsid w:val="0036159E"/>
    <w:rsid w:val="003704CA"/>
    <w:rsid w:val="003816A4"/>
    <w:rsid w:val="00382FDC"/>
    <w:rsid w:val="00392AAD"/>
    <w:rsid w:val="003A1E5E"/>
    <w:rsid w:val="003C20D1"/>
    <w:rsid w:val="003C3E74"/>
    <w:rsid w:val="003D3711"/>
    <w:rsid w:val="003E041B"/>
    <w:rsid w:val="00437D85"/>
    <w:rsid w:val="00443BA2"/>
    <w:rsid w:val="00445BDC"/>
    <w:rsid w:val="004539D1"/>
    <w:rsid w:val="0046132A"/>
    <w:rsid w:val="004741C4"/>
    <w:rsid w:val="0048506B"/>
    <w:rsid w:val="00487A0B"/>
    <w:rsid w:val="00496EAD"/>
    <w:rsid w:val="004C4CBF"/>
    <w:rsid w:val="004D2761"/>
    <w:rsid w:val="004D46F9"/>
    <w:rsid w:val="004D7908"/>
    <w:rsid w:val="004E07F0"/>
    <w:rsid w:val="005000A0"/>
    <w:rsid w:val="00532921"/>
    <w:rsid w:val="005573CE"/>
    <w:rsid w:val="00560F6F"/>
    <w:rsid w:val="0057301F"/>
    <w:rsid w:val="00590D4D"/>
    <w:rsid w:val="005B185E"/>
    <w:rsid w:val="005B5117"/>
    <w:rsid w:val="005B5C25"/>
    <w:rsid w:val="005D1CD5"/>
    <w:rsid w:val="005D7A4D"/>
    <w:rsid w:val="005F0C95"/>
    <w:rsid w:val="00610E22"/>
    <w:rsid w:val="0064306D"/>
    <w:rsid w:val="00647491"/>
    <w:rsid w:val="00651BA7"/>
    <w:rsid w:val="00696FAC"/>
    <w:rsid w:val="006C0A6C"/>
    <w:rsid w:val="006D1951"/>
    <w:rsid w:val="006D24EA"/>
    <w:rsid w:val="006F4DC0"/>
    <w:rsid w:val="006F5435"/>
    <w:rsid w:val="007026AA"/>
    <w:rsid w:val="00710C0B"/>
    <w:rsid w:val="0071450A"/>
    <w:rsid w:val="007200E4"/>
    <w:rsid w:val="0074711A"/>
    <w:rsid w:val="007711BF"/>
    <w:rsid w:val="00775F6F"/>
    <w:rsid w:val="00777B3C"/>
    <w:rsid w:val="007A2121"/>
    <w:rsid w:val="007A383B"/>
    <w:rsid w:val="007B18E0"/>
    <w:rsid w:val="007B3E4F"/>
    <w:rsid w:val="007C7E8B"/>
    <w:rsid w:val="007D0D07"/>
    <w:rsid w:val="007D2262"/>
    <w:rsid w:val="00802D10"/>
    <w:rsid w:val="00807821"/>
    <w:rsid w:val="00813BEB"/>
    <w:rsid w:val="008216FF"/>
    <w:rsid w:val="00824887"/>
    <w:rsid w:val="00832E97"/>
    <w:rsid w:val="008458BC"/>
    <w:rsid w:val="00850DAE"/>
    <w:rsid w:val="00852667"/>
    <w:rsid w:val="008560A6"/>
    <w:rsid w:val="00875D96"/>
    <w:rsid w:val="008958AF"/>
    <w:rsid w:val="00897D41"/>
    <w:rsid w:val="008A6CD7"/>
    <w:rsid w:val="008C01E4"/>
    <w:rsid w:val="008D0481"/>
    <w:rsid w:val="008D2AC8"/>
    <w:rsid w:val="008D3615"/>
    <w:rsid w:val="008F27E3"/>
    <w:rsid w:val="00926232"/>
    <w:rsid w:val="00936BCE"/>
    <w:rsid w:val="0095514D"/>
    <w:rsid w:val="00965C9B"/>
    <w:rsid w:val="009B1712"/>
    <w:rsid w:val="009B26B6"/>
    <w:rsid w:val="009B3838"/>
    <w:rsid w:val="009E1559"/>
    <w:rsid w:val="009E2ADA"/>
    <w:rsid w:val="009E4C8D"/>
    <w:rsid w:val="009E629B"/>
    <w:rsid w:val="009F5096"/>
    <w:rsid w:val="00A02A91"/>
    <w:rsid w:val="00A101D9"/>
    <w:rsid w:val="00A10D93"/>
    <w:rsid w:val="00A1248B"/>
    <w:rsid w:val="00A13486"/>
    <w:rsid w:val="00A1482C"/>
    <w:rsid w:val="00A21893"/>
    <w:rsid w:val="00A4578C"/>
    <w:rsid w:val="00A615C0"/>
    <w:rsid w:val="00A6396D"/>
    <w:rsid w:val="00A71ED4"/>
    <w:rsid w:val="00A742FB"/>
    <w:rsid w:val="00A757F8"/>
    <w:rsid w:val="00A82A33"/>
    <w:rsid w:val="00A86C5F"/>
    <w:rsid w:val="00AC79D4"/>
    <w:rsid w:val="00AD6E84"/>
    <w:rsid w:val="00AE271D"/>
    <w:rsid w:val="00AF7E21"/>
    <w:rsid w:val="00B103D1"/>
    <w:rsid w:val="00B27448"/>
    <w:rsid w:val="00B34D20"/>
    <w:rsid w:val="00B358FB"/>
    <w:rsid w:val="00B721E9"/>
    <w:rsid w:val="00B745C9"/>
    <w:rsid w:val="00B8329C"/>
    <w:rsid w:val="00B9133B"/>
    <w:rsid w:val="00B97A7A"/>
    <w:rsid w:val="00BA6252"/>
    <w:rsid w:val="00BB75B5"/>
    <w:rsid w:val="00BD377C"/>
    <w:rsid w:val="00BD3B9B"/>
    <w:rsid w:val="00BF786A"/>
    <w:rsid w:val="00C0474F"/>
    <w:rsid w:val="00C2378A"/>
    <w:rsid w:val="00C30A35"/>
    <w:rsid w:val="00C47B41"/>
    <w:rsid w:val="00C5107C"/>
    <w:rsid w:val="00C5265C"/>
    <w:rsid w:val="00C54FBA"/>
    <w:rsid w:val="00C562D2"/>
    <w:rsid w:val="00C64C3F"/>
    <w:rsid w:val="00C73175"/>
    <w:rsid w:val="00C82B8A"/>
    <w:rsid w:val="00C95029"/>
    <w:rsid w:val="00CA32F7"/>
    <w:rsid w:val="00CA716B"/>
    <w:rsid w:val="00CB5EE6"/>
    <w:rsid w:val="00CC2322"/>
    <w:rsid w:val="00CC3299"/>
    <w:rsid w:val="00CC54A4"/>
    <w:rsid w:val="00CD78B1"/>
    <w:rsid w:val="00CE339A"/>
    <w:rsid w:val="00CF5A2E"/>
    <w:rsid w:val="00D05380"/>
    <w:rsid w:val="00D06414"/>
    <w:rsid w:val="00D125F9"/>
    <w:rsid w:val="00D3514B"/>
    <w:rsid w:val="00D42CE7"/>
    <w:rsid w:val="00D641F6"/>
    <w:rsid w:val="00D656EA"/>
    <w:rsid w:val="00D67F5F"/>
    <w:rsid w:val="00D71299"/>
    <w:rsid w:val="00D7514E"/>
    <w:rsid w:val="00D83629"/>
    <w:rsid w:val="00DA08F3"/>
    <w:rsid w:val="00DA2B57"/>
    <w:rsid w:val="00DA6B31"/>
    <w:rsid w:val="00E122C4"/>
    <w:rsid w:val="00E16EA0"/>
    <w:rsid w:val="00E23C74"/>
    <w:rsid w:val="00E240BA"/>
    <w:rsid w:val="00E30EEE"/>
    <w:rsid w:val="00E715A5"/>
    <w:rsid w:val="00E7234A"/>
    <w:rsid w:val="00EA273C"/>
    <w:rsid w:val="00ED0D96"/>
    <w:rsid w:val="00F073A8"/>
    <w:rsid w:val="00F1498D"/>
    <w:rsid w:val="00F1765B"/>
    <w:rsid w:val="00F35E07"/>
    <w:rsid w:val="00F50146"/>
    <w:rsid w:val="00F558AF"/>
    <w:rsid w:val="00F5714E"/>
    <w:rsid w:val="00F70761"/>
    <w:rsid w:val="00F71E5F"/>
    <w:rsid w:val="00F758B5"/>
    <w:rsid w:val="00F86E3A"/>
    <w:rsid w:val="00FA170F"/>
    <w:rsid w:val="00FA1C2F"/>
    <w:rsid w:val="00FB63F8"/>
    <w:rsid w:val="00FB7733"/>
    <w:rsid w:val="00FC3FC5"/>
    <w:rsid w:val="00FC689B"/>
    <w:rsid w:val="00FD22A2"/>
    <w:rsid w:val="00FD5A60"/>
    <w:rsid w:val="00FE0963"/>
    <w:rsid w:val="00FE1FBF"/>
    <w:rsid w:val="00FE617D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C9984"/>
  <w15:chartTrackingRefBased/>
  <w15:docId w15:val="{45832E9E-ED58-45A0-B896-CD65653F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322"/>
    <w:pPr>
      <w:bidi/>
      <w:spacing w:after="0" w:line="240" w:lineRule="auto"/>
      <w:jc w:val="center"/>
    </w:pPr>
    <w:rPr>
      <w:rFonts w:ascii="Times New Roman" w:eastAsia="Calibri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0A0"/>
    <w:rPr>
      <w:rFonts w:ascii="Times New Roman" w:eastAsia="Calibri" w:hAnsi="Times New Roman"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0A0"/>
    <w:rPr>
      <w:rFonts w:ascii="Times New Roman" w:eastAsia="Calibri" w:hAnsi="Times New Roman" w:cs="B Nazanin"/>
      <w:szCs w:val="24"/>
    </w:rPr>
  </w:style>
  <w:style w:type="paragraph" w:styleId="ListParagraph">
    <w:name w:val="List Paragraph"/>
    <w:aliases w:val="Subtitle 3,سرتیتر,سرتیÊÑ"/>
    <w:basedOn w:val="Normal"/>
    <w:link w:val="ListParagraphChar"/>
    <w:uiPriority w:val="34"/>
    <w:qFormat/>
    <w:rsid w:val="007D2262"/>
    <w:pPr>
      <w:ind w:left="720"/>
      <w:contextualSpacing/>
    </w:pPr>
  </w:style>
  <w:style w:type="paragraph" w:styleId="NoSpacing">
    <w:name w:val="No Spacing"/>
    <w:uiPriority w:val="1"/>
    <w:qFormat/>
    <w:rsid w:val="007D2262"/>
    <w:pPr>
      <w:bidi/>
      <w:spacing w:after="0" w:line="240" w:lineRule="auto"/>
      <w:jc w:val="center"/>
    </w:pPr>
    <w:rPr>
      <w:rFonts w:ascii="B Titr" w:eastAsia="Times New Roman" w:hAnsi="B Titr" w:cs="B Titr"/>
      <w:bCs/>
      <w:szCs w:val="24"/>
      <w:lang w:bidi="fa-IR"/>
    </w:rPr>
  </w:style>
  <w:style w:type="table" w:customStyle="1" w:styleId="Calendar1">
    <w:name w:val="Calendar 1"/>
    <w:basedOn w:val="TableNormal"/>
    <w:uiPriority w:val="99"/>
    <w:qFormat/>
    <w:rsid w:val="007D2262"/>
    <w:pPr>
      <w:spacing w:after="0" w:line="240" w:lineRule="auto"/>
    </w:pPr>
    <w:rPr>
      <w:rFonts w:ascii="Calibri" w:eastAsia="Times New Roman" w:hAnsi="Calibri" w:cs="Arial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2262"/>
    <w:rPr>
      <w:rFonts w:ascii="Segoe UI" w:hAnsi="Segoe UI" w:cs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62"/>
    <w:rPr>
      <w:rFonts w:ascii="Segoe UI" w:eastAsia="Calibri" w:hAnsi="Segoe UI" w:cs="Segoe UI"/>
      <w:sz w:val="18"/>
      <w:szCs w:val="18"/>
      <w:lang w:val="x-none" w:eastAsia="x-none"/>
    </w:rPr>
  </w:style>
  <w:style w:type="table" w:styleId="TableGrid">
    <w:name w:val="Table Grid"/>
    <w:basedOn w:val="TableNormal"/>
    <w:uiPriority w:val="59"/>
    <w:rsid w:val="007D2262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Classic1"/>
    <w:uiPriority w:val="99"/>
    <w:rsid w:val="007D2262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D2262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Classic1">
    <w:name w:val="Table Classic 1"/>
    <w:basedOn w:val="TableNormal"/>
    <w:uiPriority w:val="99"/>
    <w:semiHidden/>
    <w:unhideWhenUsed/>
    <w:rsid w:val="007D2262"/>
    <w:pPr>
      <w:bidi/>
      <w:spacing w:after="0" w:line="240" w:lineRule="auto"/>
      <w:jc w:val="center"/>
    </w:pPr>
    <w:rPr>
      <w:rFonts w:ascii="Times New Roman" w:eastAsia="Calibri" w:hAnsi="Times New Roman" w:cs="B Nazani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unhideWhenUsed/>
    <w:rsid w:val="007D2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262"/>
    <w:rPr>
      <w:rFonts w:ascii="Times New Roman" w:eastAsia="Calibri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262"/>
    <w:rPr>
      <w:rFonts w:ascii="Times New Roman" w:eastAsia="Calibri" w:hAnsi="Times New Roman" w:cs="B Nazanin"/>
      <w:b/>
      <w:bCs/>
      <w:sz w:val="20"/>
      <w:szCs w:val="20"/>
    </w:rPr>
  </w:style>
  <w:style w:type="character" w:customStyle="1" w:styleId="ListParagraphChar">
    <w:name w:val="List Paragraph Char"/>
    <w:aliases w:val="Subtitle 3 Char,سرتیتر Char,سرتیÊÑ Char"/>
    <w:link w:val="ListParagraph"/>
    <w:uiPriority w:val="34"/>
    <w:rsid w:val="00813BEB"/>
    <w:rPr>
      <w:rFonts w:ascii="Times New Roman" w:eastAsia="Calibri" w:hAnsi="Times New Roman"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علی پور خانم سمیرا</dc:creator>
  <cp:keywords/>
  <dc:description/>
  <cp:lastModifiedBy>hp</cp:lastModifiedBy>
  <cp:revision>2</cp:revision>
  <cp:lastPrinted>2025-03-05T15:17:00Z</cp:lastPrinted>
  <dcterms:created xsi:type="dcterms:W3CDTF">2026-03-15T19:05:00Z</dcterms:created>
  <dcterms:modified xsi:type="dcterms:W3CDTF">2026-03-15T19:05:00Z</dcterms:modified>
</cp:coreProperties>
</file>